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2C" w:rsidRPr="00B768E5" w:rsidRDefault="00B768E5" w:rsidP="00B768E5">
      <w:pPr>
        <w:jc w:val="center"/>
        <w:rPr>
          <w:sz w:val="36"/>
        </w:rPr>
      </w:pPr>
      <w:bookmarkStart w:id="0" w:name="_GoBack"/>
      <w:bookmarkEnd w:id="0"/>
      <w:r w:rsidRPr="00B768E5">
        <w:rPr>
          <w:sz w:val="36"/>
        </w:rPr>
        <w:t>Measuring the Value of a Program Management Office</w:t>
      </w:r>
    </w:p>
    <w:p w:rsidR="00B768E5" w:rsidRPr="007026A1" w:rsidRDefault="00B768E5" w:rsidP="00B768E5">
      <w:pPr>
        <w:jc w:val="center"/>
        <w:rPr>
          <w:sz w:val="24"/>
        </w:rPr>
      </w:pPr>
      <w:r w:rsidRPr="007026A1">
        <w:rPr>
          <w:sz w:val="24"/>
        </w:rPr>
        <w:t xml:space="preserve">By </w:t>
      </w:r>
      <w:r w:rsidR="001C166B" w:rsidRPr="007026A1">
        <w:rPr>
          <w:sz w:val="24"/>
        </w:rPr>
        <w:t xml:space="preserve">Gareth Byatt, </w:t>
      </w:r>
      <w:r w:rsidRPr="007026A1">
        <w:rPr>
          <w:sz w:val="24"/>
        </w:rPr>
        <w:t>Gary Hamilton</w:t>
      </w:r>
      <w:r w:rsidR="001C166B" w:rsidRPr="007026A1">
        <w:rPr>
          <w:sz w:val="24"/>
        </w:rPr>
        <w:t>, Jeff Hodgkinson</w:t>
      </w:r>
      <w:r w:rsidRPr="007026A1">
        <w:rPr>
          <w:sz w:val="24"/>
        </w:rPr>
        <w:t xml:space="preserve"> and Duke Okes</w:t>
      </w:r>
    </w:p>
    <w:p w:rsidR="001428D5" w:rsidRDefault="00657A93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t>Many</w:t>
      </w:r>
      <w:r w:rsidR="00FB51CF" w:rsidRPr="007026A1">
        <w:rPr>
          <w:rFonts w:cstheme="minorHAnsi"/>
          <w:sz w:val="24"/>
        </w:rPr>
        <w:t xml:space="preserve"> organizations </w:t>
      </w:r>
      <w:r w:rsidRPr="007026A1">
        <w:rPr>
          <w:rFonts w:cstheme="minorHAnsi"/>
          <w:sz w:val="24"/>
        </w:rPr>
        <w:t>have</w:t>
      </w:r>
      <w:r w:rsidR="00FB51CF" w:rsidRPr="007026A1">
        <w:rPr>
          <w:rFonts w:cstheme="minorHAnsi"/>
          <w:sz w:val="24"/>
        </w:rPr>
        <w:t xml:space="preserve"> contemplate</w:t>
      </w:r>
      <w:r w:rsidRPr="007026A1">
        <w:rPr>
          <w:rFonts w:cstheme="minorHAnsi"/>
          <w:sz w:val="24"/>
        </w:rPr>
        <w:t>d</w:t>
      </w:r>
      <w:r w:rsidR="00FB51CF" w:rsidRPr="007026A1">
        <w:rPr>
          <w:rFonts w:cstheme="minorHAnsi"/>
          <w:sz w:val="24"/>
        </w:rPr>
        <w:t xml:space="preserve"> or implement</w:t>
      </w:r>
      <w:r w:rsidRPr="007026A1">
        <w:rPr>
          <w:rFonts w:cstheme="minorHAnsi"/>
          <w:sz w:val="24"/>
        </w:rPr>
        <w:t>ed</w:t>
      </w:r>
      <w:r w:rsidR="00FB51CF" w:rsidRPr="007026A1">
        <w:rPr>
          <w:rFonts w:cstheme="minorHAnsi"/>
          <w:sz w:val="24"/>
        </w:rPr>
        <w:t xml:space="preserve"> </w:t>
      </w:r>
      <w:r w:rsidR="005941FB" w:rsidRPr="007026A1">
        <w:rPr>
          <w:rFonts w:cstheme="minorHAnsi"/>
          <w:sz w:val="24"/>
        </w:rPr>
        <w:t>program m</w:t>
      </w:r>
      <w:r w:rsidR="00FB51CF" w:rsidRPr="007026A1">
        <w:rPr>
          <w:rFonts w:cstheme="minorHAnsi"/>
          <w:sz w:val="24"/>
        </w:rPr>
        <w:t xml:space="preserve">anagement as a means of managing </w:t>
      </w:r>
      <w:r w:rsidR="005941FB" w:rsidRPr="007026A1">
        <w:rPr>
          <w:rFonts w:cstheme="minorHAnsi"/>
          <w:sz w:val="24"/>
        </w:rPr>
        <w:t xml:space="preserve">inter-related </w:t>
      </w:r>
      <w:r w:rsidR="00FB51CF" w:rsidRPr="007026A1">
        <w:rPr>
          <w:rFonts w:cstheme="minorHAnsi"/>
          <w:sz w:val="24"/>
        </w:rPr>
        <w:t>projects within their organization</w:t>
      </w:r>
      <w:r w:rsidRPr="007026A1">
        <w:rPr>
          <w:rFonts w:cstheme="minorHAnsi"/>
          <w:sz w:val="24"/>
        </w:rPr>
        <w:t xml:space="preserve">, </w:t>
      </w:r>
      <w:r w:rsidR="006C6F2F" w:rsidRPr="007026A1">
        <w:rPr>
          <w:rFonts w:cstheme="minorHAnsi"/>
          <w:sz w:val="24"/>
        </w:rPr>
        <w:t>with varying degrees of success</w:t>
      </w:r>
      <w:r w:rsidR="00FB51CF" w:rsidRPr="007026A1">
        <w:rPr>
          <w:rFonts w:cstheme="minorHAnsi"/>
          <w:sz w:val="24"/>
        </w:rPr>
        <w:t xml:space="preserve">. </w:t>
      </w:r>
      <w:r w:rsidR="001428D5" w:rsidRPr="007026A1">
        <w:rPr>
          <w:rFonts w:cstheme="minorHAnsi"/>
          <w:sz w:val="24"/>
        </w:rPr>
        <w:t xml:space="preserve">For the purposes of this article </w:t>
      </w:r>
      <w:r w:rsidR="001428D5">
        <w:rPr>
          <w:rFonts w:cstheme="minorHAnsi"/>
          <w:sz w:val="24"/>
        </w:rPr>
        <w:t xml:space="preserve">we refer to a </w:t>
      </w:r>
      <w:r w:rsidR="001428D5" w:rsidRPr="007026A1">
        <w:rPr>
          <w:rFonts w:cstheme="minorHAnsi"/>
          <w:sz w:val="24"/>
        </w:rPr>
        <w:t>Program Management Office (</w:t>
      </w:r>
      <w:proofErr w:type="spellStart"/>
      <w:r w:rsidR="001428D5" w:rsidRPr="007026A1">
        <w:rPr>
          <w:rFonts w:cstheme="minorHAnsi"/>
          <w:sz w:val="24"/>
        </w:rPr>
        <w:t>PgMO</w:t>
      </w:r>
      <w:proofErr w:type="spellEnd"/>
      <w:r w:rsidR="001428D5" w:rsidRPr="007026A1">
        <w:rPr>
          <w:rFonts w:cstheme="minorHAnsi"/>
          <w:sz w:val="24"/>
        </w:rPr>
        <w:t>)</w:t>
      </w:r>
      <w:r w:rsidR="001428D5">
        <w:rPr>
          <w:rFonts w:cstheme="minorHAnsi"/>
          <w:sz w:val="24"/>
        </w:rPr>
        <w:t xml:space="preserve"> as a vehicle which can</w:t>
      </w:r>
      <w:r w:rsidR="001428D5" w:rsidRPr="007026A1">
        <w:rPr>
          <w:rFonts w:cstheme="minorHAnsi"/>
          <w:sz w:val="24"/>
        </w:rPr>
        <w:t xml:space="preserve"> be used to manage the life-cycle of a specific program or</w:t>
      </w:r>
      <w:r w:rsidR="00D92C05">
        <w:rPr>
          <w:rFonts w:cstheme="minorHAnsi"/>
          <w:sz w:val="24"/>
        </w:rPr>
        <w:t>,</w:t>
      </w:r>
      <w:r w:rsidR="001428D5" w:rsidRPr="007026A1">
        <w:rPr>
          <w:rFonts w:cstheme="minorHAnsi"/>
          <w:sz w:val="24"/>
        </w:rPr>
        <w:t xml:space="preserve"> </w:t>
      </w:r>
      <w:r w:rsidR="001428D5">
        <w:rPr>
          <w:rFonts w:cstheme="minorHAnsi"/>
          <w:sz w:val="24"/>
        </w:rPr>
        <w:t>if a</w:t>
      </w:r>
      <w:r w:rsidR="001428D5" w:rsidRPr="007026A1">
        <w:rPr>
          <w:rFonts w:cstheme="minorHAnsi"/>
          <w:sz w:val="24"/>
        </w:rPr>
        <w:t xml:space="preserve"> permanent</w:t>
      </w:r>
      <w:r w:rsidR="001428D5">
        <w:rPr>
          <w:rFonts w:cstheme="minorHAnsi"/>
          <w:sz w:val="24"/>
        </w:rPr>
        <w:t xml:space="preserve"> body,</w:t>
      </w:r>
      <w:r w:rsidR="001428D5" w:rsidRPr="007026A1">
        <w:rPr>
          <w:rFonts w:cstheme="minorHAnsi"/>
          <w:sz w:val="24"/>
        </w:rPr>
        <w:t xml:space="preserve"> </w:t>
      </w:r>
      <w:r w:rsidR="001428D5">
        <w:rPr>
          <w:rFonts w:cstheme="minorHAnsi"/>
          <w:sz w:val="24"/>
        </w:rPr>
        <w:t>have</w:t>
      </w:r>
      <w:r w:rsidR="001428D5" w:rsidRPr="007026A1">
        <w:rPr>
          <w:rFonts w:cstheme="minorHAnsi"/>
          <w:sz w:val="24"/>
        </w:rPr>
        <w:t xml:space="preserve"> the purpose of </w:t>
      </w:r>
      <w:r w:rsidR="001428D5">
        <w:rPr>
          <w:rFonts w:cstheme="minorHAnsi"/>
          <w:sz w:val="24"/>
        </w:rPr>
        <w:t>achieving</w:t>
      </w:r>
      <w:r w:rsidR="001428D5" w:rsidRPr="007026A1">
        <w:rPr>
          <w:rFonts w:cstheme="minorHAnsi"/>
          <w:sz w:val="24"/>
        </w:rPr>
        <w:t xml:space="preserve"> strategic benefits</w:t>
      </w:r>
      <w:r w:rsidR="001428D5">
        <w:rPr>
          <w:rFonts w:cstheme="minorHAnsi"/>
          <w:sz w:val="24"/>
        </w:rPr>
        <w:t xml:space="preserve"> that are</w:t>
      </w:r>
      <w:r w:rsidR="001428D5" w:rsidRPr="007026A1">
        <w:rPr>
          <w:rFonts w:cstheme="minorHAnsi"/>
          <w:sz w:val="24"/>
        </w:rPr>
        <w:t xml:space="preserve"> not available by managing projects as separate efforts.</w:t>
      </w:r>
      <w:r w:rsidR="001428D5">
        <w:rPr>
          <w:rFonts w:cstheme="minorHAnsi"/>
          <w:sz w:val="24"/>
        </w:rPr>
        <w:t xml:space="preserve"> Some organizations may refer to </w:t>
      </w:r>
      <w:proofErr w:type="spellStart"/>
      <w:r w:rsidR="001428D5">
        <w:rPr>
          <w:rFonts w:cstheme="minorHAnsi"/>
          <w:sz w:val="24"/>
        </w:rPr>
        <w:t>PgMOs</w:t>
      </w:r>
      <w:proofErr w:type="spellEnd"/>
      <w:r w:rsidR="001428D5">
        <w:rPr>
          <w:rFonts w:cstheme="minorHAnsi"/>
          <w:sz w:val="24"/>
        </w:rPr>
        <w:t xml:space="preserve"> (or other types of Program/Project Management Office) as </w:t>
      </w:r>
      <w:proofErr w:type="spellStart"/>
      <w:r w:rsidR="001428D5">
        <w:rPr>
          <w:rFonts w:cstheme="minorHAnsi"/>
          <w:sz w:val="24"/>
        </w:rPr>
        <w:t>Centres</w:t>
      </w:r>
      <w:proofErr w:type="spellEnd"/>
      <w:r w:rsidR="001428D5">
        <w:rPr>
          <w:rFonts w:cstheme="minorHAnsi"/>
          <w:sz w:val="24"/>
        </w:rPr>
        <w:t xml:space="preserve"> of Excellence.</w:t>
      </w:r>
    </w:p>
    <w:p w:rsidR="002C17CA" w:rsidRPr="007026A1" w:rsidRDefault="00D92C05">
      <w:pPr>
        <w:rPr>
          <w:rFonts w:cstheme="minorHAnsi"/>
          <w:sz w:val="24"/>
        </w:rPr>
      </w:pPr>
      <w:r w:rsidRPr="00D92C05">
        <w:rPr>
          <w:rFonts w:cstheme="minorHAnsi"/>
          <w:sz w:val="24"/>
        </w:rPr>
        <w:t xml:space="preserve">Critical to the success of setting up a program management “practice” is gaining agreement from stakeholders on what constitutes that success. </w:t>
      </w:r>
      <w:r w:rsidR="00B304DB">
        <w:rPr>
          <w:rFonts w:cstheme="minorHAnsi"/>
          <w:sz w:val="24"/>
        </w:rPr>
        <w:t>Think of it as the “why it will exist” factor.</w:t>
      </w:r>
      <w:r w:rsidR="005941FB" w:rsidRPr="007026A1">
        <w:rPr>
          <w:rFonts w:cstheme="minorHAnsi"/>
          <w:sz w:val="24"/>
        </w:rPr>
        <w:t xml:space="preserve"> </w:t>
      </w:r>
      <w:r w:rsidR="00B304DB">
        <w:rPr>
          <w:rFonts w:cstheme="minorHAnsi"/>
          <w:sz w:val="24"/>
        </w:rPr>
        <w:t>This</w:t>
      </w:r>
      <w:r w:rsidR="00346285" w:rsidRPr="007026A1">
        <w:rPr>
          <w:rFonts w:cstheme="minorHAnsi"/>
          <w:sz w:val="24"/>
        </w:rPr>
        <w:t xml:space="preserve"> step</w:t>
      </w:r>
      <w:r w:rsidR="00B304DB">
        <w:rPr>
          <w:rFonts w:cstheme="minorHAnsi"/>
          <w:sz w:val="24"/>
        </w:rPr>
        <w:t xml:space="preserve"> sounds obvious, but it is very easy to</w:t>
      </w:r>
      <w:r w:rsidR="00346285" w:rsidRPr="007026A1">
        <w:rPr>
          <w:rFonts w:cstheme="minorHAnsi"/>
          <w:sz w:val="24"/>
        </w:rPr>
        <w:t xml:space="preserve"> </w:t>
      </w:r>
      <w:r w:rsidR="00B304DB">
        <w:rPr>
          <w:rFonts w:cstheme="minorHAnsi"/>
          <w:sz w:val="24"/>
        </w:rPr>
        <w:t xml:space="preserve">give it inadequate focus early on, and like many things, it can </w:t>
      </w:r>
      <w:r>
        <w:rPr>
          <w:rFonts w:cstheme="minorHAnsi"/>
          <w:sz w:val="24"/>
        </w:rPr>
        <w:t xml:space="preserve">devolve </w:t>
      </w:r>
      <w:r w:rsidR="00B304DB">
        <w:rPr>
          <w:rFonts w:cstheme="minorHAnsi"/>
          <w:sz w:val="24"/>
        </w:rPr>
        <w:t>bit by bit into providing “interesting but ultimately low-value advice or guidance</w:t>
      </w:r>
      <w:r>
        <w:rPr>
          <w:rFonts w:cstheme="minorHAnsi"/>
          <w:sz w:val="24"/>
        </w:rPr>
        <w:t>.</w:t>
      </w:r>
      <w:r w:rsidR="00B304DB">
        <w:rPr>
          <w:rFonts w:cstheme="minorHAnsi"/>
          <w:sz w:val="24"/>
        </w:rPr>
        <w:t>” It should always be remembered that “people make projects” and experienced project campaigners know how to get their projects across the line.</w:t>
      </w:r>
      <w:r w:rsidR="007B7C3C">
        <w:rPr>
          <w:rFonts w:cstheme="minorHAnsi"/>
          <w:sz w:val="24"/>
        </w:rPr>
        <w:t xml:space="preserve"> A </w:t>
      </w:r>
      <w:proofErr w:type="spellStart"/>
      <w:r w:rsidR="007B7C3C">
        <w:rPr>
          <w:rFonts w:cstheme="minorHAnsi"/>
          <w:sz w:val="24"/>
        </w:rPr>
        <w:t>PgMO</w:t>
      </w:r>
      <w:proofErr w:type="spellEnd"/>
      <w:r w:rsidR="007B7C3C">
        <w:rPr>
          <w:rFonts w:cstheme="minorHAnsi"/>
          <w:sz w:val="24"/>
        </w:rPr>
        <w:t xml:space="preserve"> should provide experienced practitioners with an appropriate service, just as they should focus on slightly different needs of inexperienced practitioners.</w:t>
      </w:r>
    </w:p>
    <w:p w:rsidR="00657A93" w:rsidRPr="007026A1" w:rsidRDefault="007B7C3C">
      <w:pPr>
        <w:rPr>
          <w:rFonts w:cstheme="minorHAnsi"/>
          <w:sz w:val="24"/>
        </w:rPr>
      </w:pPr>
      <w:r>
        <w:rPr>
          <w:rFonts w:cstheme="minorHAnsi"/>
          <w:sz w:val="24"/>
        </w:rPr>
        <w:t>I</w:t>
      </w:r>
      <w:r w:rsidR="005941FB" w:rsidRPr="007026A1">
        <w:rPr>
          <w:rFonts w:cstheme="minorHAnsi"/>
          <w:sz w:val="24"/>
        </w:rPr>
        <w:t xml:space="preserve">ndustry standards offer a good source from which to </w:t>
      </w:r>
      <w:r w:rsidR="00EB1FBA">
        <w:rPr>
          <w:rFonts w:cstheme="minorHAnsi"/>
          <w:sz w:val="24"/>
        </w:rPr>
        <w:t xml:space="preserve">define success. Use them to </w:t>
      </w:r>
      <w:r w:rsidR="00D92C05">
        <w:rPr>
          <w:rFonts w:cstheme="minorHAnsi"/>
          <w:sz w:val="24"/>
        </w:rPr>
        <w:t>specify</w:t>
      </w:r>
      <w:r w:rsidR="00EB1FBA">
        <w:rPr>
          <w:rFonts w:cstheme="minorHAnsi"/>
          <w:sz w:val="24"/>
        </w:rPr>
        <w:t xml:space="preserve"> what you will do to justify your existence</w:t>
      </w:r>
      <w:r w:rsidR="005941FB" w:rsidRPr="007026A1">
        <w:rPr>
          <w:rFonts w:cstheme="minorHAnsi"/>
          <w:sz w:val="24"/>
        </w:rPr>
        <w:t xml:space="preserve">. </w:t>
      </w:r>
      <w:r w:rsidR="004B02FF" w:rsidRPr="007026A1">
        <w:rPr>
          <w:rFonts w:cstheme="minorHAnsi"/>
          <w:sz w:val="24"/>
        </w:rPr>
        <w:t>As or even more critical to having measures</w:t>
      </w:r>
      <w:r w:rsidR="00EB1FBA">
        <w:rPr>
          <w:rFonts w:cstheme="minorHAnsi"/>
          <w:sz w:val="24"/>
        </w:rPr>
        <w:t xml:space="preserve"> of success is</w:t>
      </w:r>
      <w:r w:rsidR="004B02FF" w:rsidRPr="007026A1">
        <w:rPr>
          <w:rFonts w:cstheme="minorHAnsi"/>
          <w:sz w:val="24"/>
        </w:rPr>
        <w:t xml:space="preserve"> ensuring you </w:t>
      </w:r>
      <w:r w:rsidR="00EB1FBA">
        <w:rPr>
          <w:rFonts w:cstheme="minorHAnsi"/>
          <w:sz w:val="24"/>
        </w:rPr>
        <w:t>can measure them without adding needless bureaucracy</w:t>
      </w:r>
      <w:r w:rsidR="004B02FF" w:rsidRPr="007026A1">
        <w:rPr>
          <w:rFonts w:cstheme="minorHAnsi"/>
          <w:sz w:val="24"/>
        </w:rPr>
        <w:t>. Capturing</w:t>
      </w:r>
      <w:r w:rsidR="00EB1FBA">
        <w:rPr>
          <w:rFonts w:cstheme="minorHAnsi"/>
          <w:sz w:val="24"/>
        </w:rPr>
        <w:t xml:space="preserve"> </w:t>
      </w:r>
      <w:r w:rsidR="005941FB" w:rsidRPr="007026A1">
        <w:rPr>
          <w:rFonts w:cstheme="minorHAnsi"/>
          <w:sz w:val="24"/>
        </w:rPr>
        <w:t>the wrong set of measures</w:t>
      </w:r>
      <w:r w:rsidR="004B02FF" w:rsidRPr="007026A1">
        <w:rPr>
          <w:rFonts w:cstheme="minorHAnsi"/>
          <w:sz w:val="24"/>
        </w:rPr>
        <w:t xml:space="preserve"> </w:t>
      </w:r>
      <w:r w:rsidR="00EB1FBA">
        <w:rPr>
          <w:rFonts w:cstheme="minorHAnsi"/>
          <w:sz w:val="24"/>
        </w:rPr>
        <w:t>wastes time</w:t>
      </w:r>
      <w:r w:rsidR="004B02FF" w:rsidRPr="007026A1">
        <w:rPr>
          <w:rFonts w:cstheme="minorHAnsi"/>
          <w:sz w:val="24"/>
        </w:rPr>
        <w:t xml:space="preserve"> and could lead t</w:t>
      </w:r>
      <w:r w:rsidR="005941FB" w:rsidRPr="007026A1">
        <w:rPr>
          <w:rFonts w:cstheme="minorHAnsi"/>
          <w:sz w:val="24"/>
        </w:rPr>
        <w:t xml:space="preserve">o the failure of the </w:t>
      </w:r>
      <w:r w:rsidR="004B02FF" w:rsidRPr="007026A1">
        <w:rPr>
          <w:rFonts w:cstheme="minorHAnsi"/>
          <w:sz w:val="24"/>
        </w:rPr>
        <w:t xml:space="preserve">program office.  </w:t>
      </w:r>
    </w:p>
    <w:p w:rsidR="009C1F77" w:rsidRPr="007026A1" w:rsidRDefault="001E2A89" w:rsidP="00444791">
      <w:pPr>
        <w:rPr>
          <w:rFonts w:cstheme="minorHAnsi"/>
          <w:sz w:val="24"/>
        </w:rPr>
      </w:pPr>
      <w:proofErr w:type="spellStart"/>
      <w:r w:rsidRPr="007026A1">
        <w:rPr>
          <w:rFonts w:cstheme="minorHAnsi"/>
          <w:sz w:val="24"/>
        </w:rPr>
        <w:t>PgMOs</w:t>
      </w:r>
      <w:proofErr w:type="spellEnd"/>
      <w:r w:rsidRPr="007026A1">
        <w:rPr>
          <w:rFonts w:cstheme="minorHAnsi"/>
          <w:sz w:val="24"/>
        </w:rPr>
        <w:t xml:space="preserve"> </w:t>
      </w:r>
      <w:r w:rsidR="00EB1FBA">
        <w:rPr>
          <w:rFonts w:cstheme="minorHAnsi"/>
          <w:sz w:val="24"/>
        </w:rPr>
        <w:t>have</w:t>
      </w:r>
      <w:r w:rsidRPr="007026A1">
        <w:rPr>
          <w:rFonts w:cstheme="minorHAnsi"/>
          <w:sz w:val="24"/>
        </w:rPr>
        <w:t xml:space="preserve"> different </w:t>
      </w:r>
      <w:r w:rsidR="006E6170" w:rsidRPr="007026A1">
        <w:rPr>
          <w:rFonts w:cstheme="minorHAnsi"/>
          <w:sz w:val="24"/>
        </w:rPr>
        <w:t>purpose</w:t>
      </w:r>
      <w:r w:rsidR="007875A8" w:rsidRPr="007026A1">
        <w:rPr>
          <w:rFonts w:cstheme="minorHAnsi"/>
          <w:sz w:val="24"/>
        </w:rPr>
        <w:t>s</w:t>
      </w:r>
      <w:r w:rsidR="006E6170" w:rsidRPr="007026A1">
        <w:rPr>
          <w:rFonts w:cstheme="minorHAnsi"/>
          <w:sz w:val="24"/>
        </w:rPr>
        <w:t xml:space="preserve"> based on </w:t>
      </w:r>
      <w:r w:rsidR="00D92C05">
        <w:rPr>
          <w:rFonts w:cstheme="minorHAnsi"/>
          <w:sz w:val="24"/>
        </w:rPr>
        <w:t>their longevity</w:t>
      </w:r>
      <w:r w:rsidR="007875A8" w:rsidRPr="007026A1">
        <w:rPr>
          <w:rFonts w:cstheme="minorHAnsi"/>
          <w:sz w:val="24"/>
        </w:rPr>
        <w:t>,</w:t>
      </w:r>
      <w:r w:rsidR="006E6170" w:rsidRPr="007026A1">
        <w:rPr>
          <w:rFonts w:cstheme="minorHAnsi"/>
          <w:sz w:val="24"/>
        </w:rPr>
        <w:t xml:space="preserve"> </w:t>
      </w:r>
      <w:r w:rsidR="00EB1FBA">
        <w:rPr>
          <w:rFonts w:cstheme="minorHAnsi"/>
          <w:sz w:val="24"/>
        </w:rPr>
        <w:t>the</w:t>
      </w:r>
      <w:r w:rsidR="007875A8" w:rsidRPr="007026A1">
        <w:rPr>
          <w:rFonts w:cstheme="minorHAnsi"/>
          <w:sz w:val="24"/>
        </w:rPr>
        <w:t xml:space="preserve"> characteristics of</w:t>
      </w:r>
      <w:r w:rsidR="006E6170" w:rsidRPr="007026A1">
        <w:rPr>
          <w:rFonts w:cstheme="minorHAnsi"/>
          <w:sz w:val="24"/>
        </w:rPr>
        <w:t xml:space="preserve"> the organization</w:t>
      </w:r>
      <w:r w:rsidR="0099069F">
        <w:rPr>
          <w:rFonts w:cstheme="minorHAnsi"/>
          <w:sz w:val="24"/>
        </w:rPr>
        <w:t xml:space="preserve"> and</w:t>
      </w:r>
      <w:r w:rsidR="00EB1FBA">
        <w:rPr>
          <w:rFonts w:cstheme="minorHAnsi"/>
          <w:sz w:val="24"/>
        </w:rPr>
        <w:t xml:space="preserve"> </w:t>
      </w:r>
      <w:r w:rsidR="007875A8" w:rsidRPr="007026A1">
        <w:rPr>
          <w:rFonts w:cstheme="minorHAnsi"/>
          <w:sz w:val="24"/>
        </w:rPr>
        <w:t xml:space="preserve">the </w:t>
      </w:r>
      <w:r w:rsidR="006E6170" w:rsidRPr="007026A1">
        <w:rPr>
          <w:rFonts w:cstheme="minorHAnsi"/>
          <w:sz w:val="24"/>
        </w:rPr>
        <w:t xml:space="preserve">industry, </w:t>
      </w:r>
      <w:r w:rsidR="00EB1FBA">
        <w:rPr>
          <w:rFonts w:cstheme="minorHAnsi"/>
          <w:sz w:val="24"/>
        </w:rPr>
        <w:t xml:space="preserve">the </w:t>
      </w:r>
      <w:r w:rsidR="006E6170" w:rsidRPr="007026A1">
        <w:rPr>
          <w:rFonts w:cstheme="minorHAnsi"/>
          <w:sz w:val="24"/>
        </w:rPr>
        <w:t xml:space="preserve">maturity of </w:t>
      </w:r>
      <w:r w:rsidR="007875A8" w:rsidRPr="007026A1">
        <w:rPr>
          <w:rFonts w:cstheme="minorHAnsi"/>
          <w:sz w:val="24"/>
        </w:rPr>
        <w:t xml:space="preserve">organizational </w:t>
      </w:r>
      <w:r w:rsidR="006E6170" w:rsidRPr="007026A1">
        <w:rPr>
          <w:rFonts w:cstheme="minorHAnsi"/>
          <w:sz w:val="24"/>
        </w:rPr>
        <w:t>processes</w:t>
      </w:r>
      <w:r w:rsidR="007875A8" w:rsidRPr="007026A1">
        <w:rPr>
          <w:rFonts w:cstheme="minorHAnsi"/>
          <w:sz w:val="24"/>
        </w:rPr>
        <w:t xml:space="preserve"> and the scop</w:t>
      </w:r>
      <w:r w:rsidR="00070DDF" w:rsidRPr="007026A1">
        <w:rPr>
          <w:rFonts w:cstheme="minorHAnsi"/>
          <w:sz w:val="24"/>
        </w:rPr>
        <w:t xml:space="preserve">e of power </w:t>
      </w:r>
      <w:r w:rsidR="00D92C05">
        <w:rPr>
          <w:rFonts w:cstheme="minorHAnsi"/>
          <w:sz w:val="24"/>
        </w:rPr>
        <w:t>with which they are endowed.</w:t>
      </w:r>
      <w:r w:rsidR="007875A8" w:rsidRPr="007026A1">
        <w:rPr>
          <w:rFonts w:cstheme="minorHAnsi"/>
          <w:sz w:val="24"/>
        </w:rPr>
        <w:t xml:space="preserve">  </w:t>
      </w:r>
      <w:r w:rsidR="00A11C9B" w:rsidRPr="007026A1">
        <w:rPr>
          <w:rFonts w:cstheme="minorHAnsi"/>
          <w:sz w:val="24"/>
        </w:rPr>
        <w:t>Regardless of the</w:t>
      </w:r>
      <w:r w:rsidR="00EB1FBA">
        <w:rPr>
          <w:rFonts w:cstheme="minorHAnsi"/>
          <w:sz w:val="24"/>
        </w:rPr>
        <w:t>se</w:t>
      </w:r>
      <w:r w:rsidR="00A11C9B" w:rsidRPr="007026A1">
        <w:rPr>
          <w:rFonts w:cstheme="minorHAnsi"/>
          <w:sz w:val="24"/>
        </w:rPr>
        <w:t xml:space="preserve"> dynamics</w:t>
      </w:r>
      <w:r w:rsidR="007875A8" w:rsidRPr="007026A1">
        <w:rPr>
          <w:rFonts w:cstheme="minorHAnsi"/>
          <w:sz w:val="24"/>
        </w:rPr>
        <w:t>,</w:t>
      </w:r>
      <w:r w:rsidR="00A11C9B" w:rsidRPr="007026A1">
        <w:rPr>
          <w:rFonts w:cstheme="minorHAnsi"/>
          <w:sz w:val="24"/>
        </w:rPr>
        <w:t xml:space="preserve"> </w:t>
      </w:r>
      <w:r w:rsidR="007875A8" w:rsidRPr="007026A1">
        <w:rPr>
          <w:rFonts w:cstheme="minorHAnsi"/>
          <w:sz w:val="24"/>
        </w:rPr>
        <w:t>one of the primary goals</w:t>
      </w:r>
      <w:r w:rsidR="003F7E05" w:rsidRPr="007026A1">
        <w:rPr>
          <w:rFonts w:cstheme="minorHAnsi"/>
          <w:sz w:val="24"/>
        </w:rPr>
        <w:t xml:space="preserve"> of any </w:t>
      </w:r>
      <w:proofErr w:type="spellStart"/>
      <w:r w:rsidR="003F7E05" w:rsidRPr="007026A1">
        <w:rPr>
          <w:rFonts w:cstheme="minorHAnsi"/>
          <w:sz w:val="24"/>
        </w:rPr>
        <w:t>PgMO</w:t>
      </w:r>
      <w:proofErr w:type="spellEnd"/>
      <w:r w:rsidR="0092727B" w:rsidRPr="007026A1">
        <w:rPr>
          <w:rFonts w:cstheme="minorHAnsi"/>
          <w:sz w:val="24"/>
        </w:rPr>
        <w:t xml:space="preserve"> should be to ensure </w:t>
      </w:r>
      <w:r w:rsidR="00444791" w:rsidRPr="007026A1">
        <w:rPr>
          <w:rFonts w:cstheme="minorHAnsi"/>
          <w:sz w:val="24"/>
        </w:rPr>
        <w:t xml:space="preserve">benefit realization on behalf of the organization. </w:t>
      </w:r>
      <w:r w:rsidR="00F414E1">
        <w:rPr>
          <w:rFonts w:cstheme="minorHAnsi"/>
          <w:sz w:val="24"/>
        </w:rPr>
        <w:t xml:space="preserve">One thing they need to be seen by key stakeholders is a value-adding function, </w:t>
      </w:r>
      <w:r w:rsidR="00D92C05">
        <w:rPr>
          <w:rFonts w:cstheme="minorHAnsi"/>
          <w:sz w:val="24"/>
        </w:rPr>
        <w:t>rather than as</w:t>
      </w:r>
      <w:r w:rsidR="00F414E1">
        <w:rPr>
          <w:rFonts w:cstheme="minorHAnsi"/>
          <w:sz w:val="24"/>
        </w:rPr>
        <w:t xml:space="preserve"> bureaucratic overhead.</w:t>
      </w:r>
      <w:r w:rsidR="00444791" w:rsidRPr="007026A1">
        <w:rPr>
          <w:rFonts w:cstheme="minorHAnsi"/>
          <w:sz w:val="24"/>
        </w:rPr>
        <w:t xml:space="preserve"> </w:t>
      </w:r>
      <w:r w:rsidR="0092727B" w:rsidRPr="007026A1">
        <w:rPr>
          <w:rFonts w:cstheme="minorHAnsi"/>
          <w:sz w:val="24"/>
        </w:rPr>
        <w:t xml:space="preserve">The specific actions undertaken will </w:t>
      </w:r>
      <w:r w:rsidR="00F414E1">
        <w:rPr>
          <w:rFonts w:cstheme="minorHAnsi"/>
          <w:sz w:val="24"/>
        </w:rPr>
        <w:t>depend on</w:t>
      </w:r>
      <w:r w:rsidR="0092727B" w:rsidRPr="007026A1">
        <w:rPr>
          <w:rFonts w:cstheme="minorHAnsi"/>
          <w:sz w:val="24"/>
        </w:rPr>
        <w:t xml:space="preserve"> the scope of the </w:t>
      </w:r>
      <w:proofErr w:type="spellStart"/>
      <w:r w:rsidR="0092727B" w:rsidRPr="007026A1">
        <w:rPr>
          <w:rFonts w:cstheme="minorHAnsi"/>
          <w:sz w:val="24"/>
        </w:rPr>
        <w:t>PgMO</w:t>
      </w:r>
      <w:proofErr w:type="spellEnd"/>
      <w:r w:rsidR="0092727B" w:rsidRPr="007026A1">
        <w:rPr>
          <w:rFonts w:cstheme="minorHAnsi"/>
          <w:sz w:val="24"/>
        </w:rPr>
        <w:t xml:space="preserve"> but may include:</w:t>
      </w:r>
      <w:r w:rsidR="009C1F77" w:rsidRPr="007026A1">
        <w:rPr>
          <w:rFonts w:cstheme="minorHAnsi"/>
          <w:sz w:val="24"/>
        </w:rPr>
        <w:t xml:space="preserve"> </w:t>
      </w:r>
    </w:p>
    <w:p w:rsidR="0092727B" w:rsidRPr="007026A1" w:rsidRDefault="0092727B" w:rsidP="009C1F77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 xml:space="preserve">Integration of deliverables </w:t>
      </w:r>
      <w:r w:rsidR="00FA3F9E" w:rsidRPr="007026A1">
        <w:rPr>
          <w:rFonts w:cstheme="minorHAnsi"/>
          <w:sz w:val="24"/>
        </w:rPr>
        <w:t xml:space="preserve">plans </w:t>
      </w:r>
      <w:r w:rsidRPr="007026A1">
        <w:rPr>
          <w:rFonts w:cstheme="minorHAnsi"/>
          <w:sz w:val="24"/>
        </w:rPr>
        <w:t xml:space="preserve">to ensure a “Just in time” </w:t>
      </w:r>
      <w:r w:rsidR="00FA3F9E" w:rsidRPr="007026A1">
        <w:rPr>
          <w:rFonts w:cstheme="minorHAnsi"/>
          <w:sz w:val="24"/>
        </w:rPr>
        <w:t>availability</w:t>
      </w:r>
      <w:r w:rsidRPr="007026A1">
        <w:rPr>
          <w:rFonts w:cstheme="minorHAnsi"/>
          <w:sz w:val="24"/>
        </w:rPr>
        <w:t xml:space="preserve"> of needed resources.</w:t>
      </w:r>
      <w:r w:rsidR="009C1F77" w:rsidRPr="007026A1">
        <w:rPr>
          <w:rFonts w:cstheme="minorHAnsi"/>
          <w:sz w:val="24"/>
        </w:rPr>
        <w:t xml:space="preserve"> </w:t>
      </w:r>
      <w:r w:rsidRPr="007026A1">
        <w:rPr>
          <w:rFonts w:cstheme="minorHAnsi"/>
          <w:sz w:val="24"/>
        </w:rPr>
        <w:t xml:space="preserve"> </w:t>
      </w:r>
    </w:p>
    <w:p w:rsidR="0092727B" w:rsidRPr="007026A1" w:rsidRDefault="00FA3F9E" w:rsidP="0092727B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 xml:space="preserve">Planning, </w:t>
      </w:r>
      <w:r w:rsidR="0092727B" w:rsidRPr="007026A1">
        <w:rPr>
          <w:rFonts w:cstheme="minorHAnsi"/>
          <w:sz w:val="24"/>
        </w:rPr>
        <w:t>taking</w:t>
      </w:r>
      <w:r w:rsidRPr="007026A1">
        <w:rPr>
          <w:rFonts w:cstheme="minorHAnsi"/>
          <w:sz w:val="24"/>
        </w:rPr>
        <w:t xml:space="preserve"> and measuring</w:t>
      </w:r>
      <w:r w:rsidR="0092727B" w:rsidRPr="007026A1">
        <w:rPr>
          <w:rFonts w:cstheme="minorHAnsi"/>
          <w:sz w:val="24"/>
        </w:rPr>
        <w:t xml:space="preserve"> actions to i</w:t>
      </w:r>
      <w:r w:rsidR="00444791" w:rsidRPr="007026A1">
        <w:rPr>
          <w:rFonts w:cstheme="minorHAnsi"/>
          <w:sz w:val="24"/>
        </w:rPr>
        <w:t>ncrease expected benefits</w:t>
      </w:r>
      <w:r w:rsidR="00D92C05">
        <w:rPr>
          <w:rFonts w:cstheme="minorHAnsi"/>
          <w:sz w:val="24"/>
        </w:rPr>
        <w:t>.</w:t>
      </w:r>
    </w:p>
    <w:p w:rsidR="0092727B" w:rsidRPr="007026A1" w:rsidRDefault="0092727B" w:rsidP="0092727B">
      <w:pPr>
        <w:pStyle w:val="ListParagraph"/>
        <w:numPr>
          <w:ilvl w:val="0"/>
          <w:numId w:val="2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>Establishing processes and procedures for the effective</w:t>
      </w:r>
      <w:r w:rsidR="00FA3F9E" w:rsidRPr="007026A1">
        <w:rPr>
          <w:rFonts w:cstheme="minorHAnsi"/>
          <w:sz w:val="24"/>
        </w:rPr>
        <w:t xml:space="preserve"> management</w:t>
      </w:r>
      <w:r w:rsidRPr="007026A1">
        <w:rPr>
          <w:rFonts w:cstheme="minorHAnsi"/>
          <w:sz w:val="24"/>
        </w:rPr>
        <w:t xml:space="preserve"> of projects (and project resources) and where necessary, standardizing routines</w:t>
      </w:r>
      <w:r w:rsidR="00FA3F9E" w:rsidRPr="007026A1">
        <w:rPr>
          <w:rFonts w:cstheme="minorHAnsi"/>
          <w:sz w:val="24"/>
        </w:rPr>
        <w:t xml:space="preserve"> and processes.</w:t>
      </w:r>
    </w:p>
    <w:p w:rsidR="00444791" w:rsidRPr="007026A1" w:rsidRDefault="00A11C9B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t xml:space="preserve">The level of success organizations ultimately </w:t>
      </w:r>
      <w:r w:rsidR="0085197C" w:rsidRPr="007026A1">
        <w:rPr>
          <w:rFonts w:cstheme="minorHAnsi"/>
          <w:sz w:val="24"/>
        </w:rPr>
        <w:t>attain through</w:t>
      </w:r>
      <w:r w:rsidRPr="007026A1">
        <w:rPr>
          <w:rFonts w:cstheme="minorHAnsi"/>
          <w:sz w:val="24"/>
        </w:rPr>
        <w:t xml:space="preserve"> </w:t>
      </w:r>
      <w:proofErr w:type="spellStart"/>
      <w:r w:rsidRPr="007026A1">
        <w:rPr>
          <w:rFonts w:cstheme="minorHAnsi"/>
          <w:sz w:val="24"/>
        </w:rPr>
        <w:t>PgMO</w:t>
      </w:r>
      <w:r w:rsidR="0085197C" w:rsidRPr="007026A1">
        <w:rPr>
          <w:rFonts w:cstheme="minorHAnsi"/>
          <w:sz w:val="24"/>
        </w:rPr>
        <w:t>s</w:t>
      </w:r>
      <w:proofErr w:type="spellEnd"/>
      <w:r w:rsidRPr="007026A1">
        <w:rPr>
          <w:rFonts w:cstheme="minorHAnsi"/>
          <w:sz w:val="24"/>
        </w:rPr>
        <w:t xml:space="preserve"> </w:t>
      </w:r>
      <w:r w:rsidR="00D92C05">
        <w:rPr>
          <w:rFonts w:cstheme="minorHAnsi"/>
          <w:sz w:val="24"/>
        </w:rPr>
        <w:t>w</w:t>
      </w:r>
      <w:r w:rsidR="006011BD">
        <w:rPr>
          <w:rFonts w:cstheme="minorHAnsi"/>
          <w:sz w:val="24"/>
        </w:rPr>
        <w:t>ill</w:t>
      </w:r>
      <w:r w:rsidR="006011BD" w:rsidRPr="007026A1">
        <w:rPr>
          <w:rFonts w:cstheme="minorHAnsi"/>
          <w:sz w:val="24"/>
        </w:rPr>
        <w:t xml:space="preserve"> </w:t>
      </w:r>
      <w:r w:rsidRPr="007026A1">
        <w:rPr>
          <w:rFonts w:cstheme="minorHAnsi"/>
          <w:sz w:val="24"/>
        </w:rPr>
        <w:t xml:space="preserve">vary. </w:t>
      </w:r>
      <w:r w:rsidR="0092727B" w:rsidRPr="007026A1">
        <w:rPr>
          <w:rFonts w:cstheme="minorHAnsi"/>
          <w:sz w:val="24"/>
        </w:rPr>
        <w:t xml:space="preserve">Organizations that have efficient and </w:t>
      </w:r>
      <w:r w:rsidRPr="007026A1">
        <w:rPr>
          <w:rFonts w:cstheme="minorHAnsi"/>
          <w:sz w:val="24"/>
        </w:rPr>
        <w:t>mature project management processes</w:t>
      </w:r>
      <w:r w:rsidR="00444791" w:rsidRPr="007026A1">
        <w:rPr>
          <w:rFonts w:cstheme="minorHAnsi"/>
          <w:sz w:val="24"/>
        </w:rPr>
        <w:t xml:space="preserve">, for example, </w:t>
      </w:r>
      <w:r w:rsidRPr="007026A1">
        <w:rPr>
          <w:rFonts w:cstheme="minorHAnsi"/>
          <w:sz w:val="24"/>
        </w:rPr>
        <w:t xml:space="preserve">will usually </w:t>
      </w:r>
      <w:r w:rsidR="00D92C05">
        <w:rPr>
          <w:rFonts w:cstheme="minorHAnsi"/>
          <w:sz w:val="24"/>
        </w:rPr>
        <w:t>incur</w:t>
      </w:r>
      <w:r w:rsidR="00D92C05" w:rsidRPr="007026A1">
        <w:rPr>
          <w:rFonts w:cstheme="minorHAnsi"/>
          <w:sz w:val="24"/>
        </w:rPr>
        <w:t xml:space="preserve"> </w:t>
      </w:r>
      <w:r w:rsidR="0085197C" w:rsidRPr="007026A1">
        <w:rPr>
          <w:rFonts w:cstheme="minorHAnsi"/>
          <w:sz w:val="24"/>
        </w:rPr>
        <w:t>less</w:t>
      </w:r>
      <w:r w:rsidR="0092727B" w:rsidRPr="007026A1">
        <w:rPr>
          <w:rFonts w:cstheme="minorHAnsi"/>
          <w:sz w:val="24"/>
        </w:rPr>
        <w:t xml:space="preserve"> risk in implementing a </w:t>
      </w:r>
      <w:proofErr w:type="spellStart"/>
      <w:r w:rsidR="0092727B" w:rsidRPr="007026A1">
        <w:rPr>
          <w:rFonts w:cstheme="minorHAnsi"/>
          <w:sz w:val="24"/>
        </w:rPr>
        <w:t>PgMO</w:t>
      </w:r>
      <w:proofErr w:type="spellEnd"/>
      <w:r w:rsidR="00444791" w:rsidRPr="007026A1">
        <w:rPr>
          <w:rFonts w:cstheme="minorHAnsi"/>
          <w:sz w:val="24"/>
        </w:rPr>
        <w:t xml:space="preserve"> structure and returning benefits to the organization</w:t>
      </w:r>
      <w:r w:rsidR="0092727B" w:rsidRPr="007026A1">
        <w:rPr>
          <w:rFonts w:cstheme="minorHAnsi"/>
          <w:sz w:val="24"/>
        </w:rPr>
        <w:t>. Organizations new to project management or lacking mature project proc</w:t>
      </w:r>
      <w:r w:rsidR="00444791" w:rsidRPr="007026A1">
        <w:rPr>
          <w:rFonts w:cstheme="minorHAnsi"/>
          <w:sz w:val="24"/>
        </w:rPr>
        <w:t>esses will often struggle with program m</w:t>
      </w:r>
      <w:r w:rsidR="0092727B" w:rsidRPr="007026A1">
        <w:rPr>
          <w:rFonts w:cstheme="minorHAnsi"/>
          <w:sz w:val="24"/>
        </w:rPr>
        <w:t>an</w:t>
      </w:r>
      <w:r w:rsidR="00444791" w:rsidRPr="007026A1">
        <w:rPr>
          <w:rFonts w:cstheme="minorHAnsi"/>
          <w:sz w:val="24"/>
        </w:rPr>
        <w:t xml:space="preserve">agement and implementing a </w:t>
      </w:r>
      <w:proofErr w:type="spellStart"/>
      <w:r w:rsidR="00444791" w:rsidRPr="007026A1">
        <w:rPr>
          <w:rFonts w:cstheme="minorHAnsi"/>
          <w:sz w:val="24"/>
        </w:rPr>
        <w:t>PgMO</w:t>
      </w:r>
      <w:proofErr w:type="spellEnd"/>
      <w:r w:rsidR="00444791" w:rsidRPr="007026A1">
        <w:rPr>
          <w:rFonts w:cstheme="minorHAnsi"/>
          <w:sz w:val="24"/>
        </w:rPr>
        <w:t xml:space="preserve">. </w:t>
      </w:r>
      <w:r w:rsidR="006011BD">
        <w:rPr>
          <w:rFonts w:cstheme="minorHAnsi"/>
          <w:sz w:val="24"/>
        </w:rPr>
        <w:t>H</w:t>
      </w:r>
      <w:r w:rsidR="00C008EE" w:rsidRPr="007026A1">
        <w:rPr>
          <w:rFonts w:cstheme="minorHAnsi"/>
          <w:sz w:val="24"/>
        </w:rPr>
        <w:t xml:space="preserve">aving </w:t>
      </w:r>
      <w:r w:rsidR="006011BD">
        <w:rPr>
          <w:rFonts w:cstheme="minorHAnsi"/>
          <w:sz w:val="24"/>
        </w:rPr>
        <w:t>insufficient</w:t>
      </w:r>
      <w:r w:rsidR="00C008EE" w:rsidRPr="007026A1">
        <w:rPr>
          <w:rFonts w:cstheme="minorHAnsi"/>
          <w:sz w:val="24"/>
        </w:rPr>
        <w:t xml:space="preserve"> project management processes should serve as a warning sign of underlying issues, and it may therefore be </w:t>
      </w:r>
      <w:r w:rsidR="00D92C05">
        <w:rPr>
          <w:rFonts w:cstheme="minorHAnsi"/>
          <w:sz w:val="24"/>
        </w:rPr>
        <w:t>in</w:t>
      </w:r>
      <w:r w:rsidR="00C008EE" w:rsidRPr="007026A1">
        <w:rPr>
          <w:rFonts w:cstheme="minorHAnsi"/>
          <w:sz w:val="24"/>
        </w:rPr>
        <w:t xml:space="preserve">advisable to attempt to implement a </w:t>
      </w:r>
      <w:proofErr w:type="spellStart"/>
      <w:r w:rsidR="00C008EE" w:rsidRPr="007026A1">
        <w:rPr>
          <w:rFonts w:cstheme="minorHAnsi"/>
          <w:sz w:val="24"/>
        </w:rPr>
        <w:t>PgMO</w:t>
      </w:r>
      <w:proofErr w:type="spellEnd"/>
      <w:r w:rsidR="00C008EE" w:rsidRPr="007026A1">
        <w:rPr>
          <w:rFonts w:cstheme="minorHAnsi"/>
          <w:sz w:val="24"/>
        </w:rPr>
        <w:t xml:space="preserve"> until the root cause of project management process issues are uncovered and addressed.</w:t>
      </w:r>
    </w:p>
    <w:p w:rsidR="00615604" w:rsidRPr="007026A1" w:rsidRDefault="00615604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lastRenderedPageBreak/>
        <w:t xml:space="preserve">Given the complexities and </w:t>
      </w:r>
      <w:r w:rsidR="00C008EE" w:rsidRPr="007026A1">
        <w:rPr>
          <w:rFonts w:cstheme="minorHAnsi"/>
          <w:sz w:val="24"/>
        </w:rPr>
        <w:t xml:space="preserve">variations in </w:t>
      </w:r>
      <w:proofErr w:type="spellStart"/>
      <w:r w:rsidR="00C008EE" w:rsidRPr="007026A1">
        <w:rPr>
          <w:rFonts w:cstheme="minorHAnsi"/>
          <w:sz w:val="24"/>
        </w:rPr>
        <w:t>PgMOs</w:t>
      </w:r>
      <w:proofErr w:type="spellEnd"/>
      <w:r w:rsidR="00C008EE" w:rsidRPr="007026A1">
        <w:rPr>
          <w:rFonts w:cstheme="minorHAnsi"/>
          <w:sz w:val="24"/>
        </w:rPr>
        <w:t xml:space="preserve">, </w:t>
      </w:r>
      <w:r w:rsidRPr="007026A1">
        <w:rPr>
          <w:rFonts w:cstheme="minorHAnsi"/>
          <w:sz w:val="24"/>
        </w:rPr>
        <w:t>measurin</w:t>
      </w:r>
      <w:r w:rsidR="0085197C" w:rsidRPr="007026A1">
        <w:rPr>
          <w:rFonts w:cstheme="minorHAnsi"/>
          <w:sz w:val="24"/>
        </w:rPr>
        <w:t xml:space="preserve">g the value of a </w:t>
      </w:r>
      <w:proofErr w:type="spellStart"/>
      <w:r w:rsidR="0085197C" w:rsidRPr="007026A1">
        <w:rPr>
          <w:rFonts w:cstheme="minorHAnsi"/>
          <w:sz w:val="24"/>
        </w:rPr>
        <w:t>PgMO</w:t>
      </w:r>
      <w:proofErr w:type="spellEnd"/>
      <w:r w:rsidR="0085197C" w:rsidRPr="007026A1">
        <w:rPr>
          <w:rFonts w:cstheme="minorHAnsi"/>
          <w:sz w:val="24"/>
        </w:rPr>
        <w:t xml:space="preserve"> is no</w:t>
      </w:r>
      <w:r w:rsidR="006011BD">
        <w:rPr>
          <w:rFonts w:cstheme="minorHAnsi"/>
          <w:sz w:val="24"/>
        </w:rPr>
        <w:t>t always</w:t>
      </w:r>
      <w:r w:rsidR="0085197C" w:rsidRPr="007026A1">
        <w:rPr>
          <w:rFonts w:cstheme="minorHAnsi"/>
          <w:sz w:val="24"/>
        </w:rPr>
        <w:t xml:space="preserve"> simple</w:t>
      </w:r>
      <w:r w:rsidR="006011BD">
        <w:rPr>
          <w:rFonts w:cstheme="minorHAnsi"/>
          <w:sz w:val="24"/>
        </w:rPr>
        <w:t xml:space="preserve"> – but you should aim to make it so</w:t>
      </w:r>
      <w:r w:rsidR="0085197C" w:rsidRPr="007026A1">
        <w:rPr>
          <w:rFonts w:cstheme="minorHAnsi"/>
          <w:sz w:val="24"/>
        </w:rPr>
        <w:t>. The value measurement could be</w:t>
      </w:r>
      <w:r w:rsidRPr="007026A1">
        <w:rPr>
          <w:rFonts w:cstheme="minorHAnsi"/>
          <w:sz w:val="24"/>
        </w:rPr>
        <w:t xml:space="preserve"> as unique as the projects/programs the organization manages</w:t>
      </w:r>
      <w:r w:rsidR="0085197C" w:rsidRPr="007026A1">
        <w:rPr>
          <w:rFonts w:cstheme="minorHAnsi"/>
          <w:sz w:val="24"/>
        </w:rPr>
        <w:t xml:space="preserve">, but </w:t>
      </w:r>
      <w:r w:rsidRPr="007026A1">
        <w:rPr>
          <w:rFonts w:cstheme="minorHAnsi"/>
          <w:sz w:val="24"/>
        </w:rPr>
        <w:t xml:space="preserve">several key measurement topics should be considered in all </w:t>
      </w:r>
      <w:proofErr w:type="spellStart"/>
      <w:r w:rsidRPr="007026A1">
        <w:rPr>
          <w:rFonts w:cstheme="minorHAnsi"/>
          <w:sz w:val="24"/>
        </w:rPr>
        <w:t>PgMO</w:t>
      </w:r>
      <w:proofErr w:type="spellEnd"/>
      <w:r w:rsidR="00CA4C30" w:rsidRPr="007026A1">
        <w:rPr>
          <w:rFonts w:cstheme="minorHAnsi"/>
          <w:sz w:val="24"/>
        </w:rPr>
        <w:t xml:space="preserve"> measurement strategie</w:t>
      </w:r>
      <w:r w:rsidRPr="007026A1">
        <w:rPr>
          <w:rFonts w:cstheme="minorHAnsi"/>
          <w:sz w:val="24"/>
        </w:rPr>
        <w:t>s. These include:</w:t>
      </w:r>
    </w:p>
    <w:p w:rsidR="00430B9A" w:rsidRPr="007026A1" w:rsidRDefault="00430B9A">
      <w:pPr>
        <w:rPr>
          <w:rFonts w:cstheme="minorHAnsi"/>
          <w:b/>
          <w:sz w:val="24"/>
        </w:rPr>
      </w:pPr>
      <w:r w:rsidRPr="007026A1">
        <w:rPr>
          <w:rFonts w:cstheme="minorHAnsi"/>
          <w:b/>
          <w:sz w:val="24"/>
        </w:rPr>
        <w:t>Planning</w:t>
      </w:r>
      <w:r w:rsidR="007A4F8D" w:rsidRPr="007026A1">
        <w:rPr>
          <w:rFonts w:cstheme="minorHAnsi"/>
          <w:b/>
          <w:sz w:val="24"/>
        </w:rPr>
        <w:t xml:space="preserve"> for Measurement</w:t>
      </w:r>
      <w:r w:rsidRPr="007026A1">
        <w:rPr>
          <w:rFonts w:cstheme="minorHAnsi"/>
          <w:b/>
          <w:sz w:val="24"/>
        </w:rPr>
        <w:t>:</w:t>
      </w:r>
    </w:p>
    <w:p w:rsidR="0088155A" w:rsidRPr="007026A1" w:rsidRDefault="00CB3DE3" w:rsidP="0088155A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t xml:space="preserve">Just as </w:t>
      </w:r>
      <w:r w:rsidR="006011BD">
        <w:rPr>
          <w:rFonts w:cstheme="minorHAnsi"/>
          <w:sz w:val="24"/>
        </w:rPr>
        <w:t>with</w:t>
      </w:r>
      <w:r w:rsidR="006011BD" w:rsidRPr="007026A1">
        <w:rPr>
          <w:rFonts w:cstheme="minorHAnsi"/>
          <w:sz w:val="24"/>
        </w:rPr>
        <w:t xml:space="preserve"> </w:t>
      </w:r>
      <w:r w:rsidRPr="007026A1">
        <w:rPr>
          <w:rFonts w:cstheme="minorHAnsi"/>
          <w:sz w:val="24"/>
        </w:rPr>
        <w:t xml:space="preserve">a new project, a </w:t>
      </w:r>
      <w:proofErr w:type="spellStart"/>
      <w:r w:rsidRPr="007026A1">
        <w:rPr>
          <w:rFonts w:cstheme="minorHAnsi"/>
          <w:sz w:val="24"/>
        </w:rPr>
        <w:t>PgMO</w:t>
      </w:r>
      <w:proofErr w:type="spellEnd"/>
      <w:r w:rsidR="00CA4C30" w:rsidRPr="007026A1">
        <w:rPr>
          <w:rFonts w:cstheme="minorHAnsi"/>
          <w:sz w:val="24"/>
        </w:rPr>
        <w:t xml:space="preserve"> should </w:t>
      </w:r>
      <w:r w:rsidRPr="007026A1">
        <w:rPr>
          <w:rFonts w:cstheme="minorHAnsi"/>
          <w:sz w:val="24"/>
        </w:rPr>
        <w:t xml:space="preserve">not </w:t>
      </w:r>
      <w:r w:rsidR="00CA4C30" w:rsidRPr="007026A1">
        <w:rPr>
          <w:rFonts w:cstheme="minorHAnsi"/>
          <w:sz w:val="24"/>
        </w:rPr>
        <w:t>be undertaken without a plan</w:t>
      </w:r>
      <w:r w:rsidRPr="007026A1">
        <w:rPr>
          <w:rFonts w:cstheme="minorHAnsi"/>
          <w:sz w:val="24"/>
        </w:rPr>
        <w:t>, so one of the</w:t>
      </w:r>
      <w:r w:rsidR="00CA4C30" w:rsidRPr="007026A1">
        <w:rPr>
          <w:rFonts w:cstheme="minorHAnsi"/>
          <w:sz w:val="24"/>
        </w:rPr>
        <w:t xml:space="preserve"> first steps should be to create a </w:t>
      </w:r>
      <w:r w:rsidR="00D92C05" w:rsidRPr="007026A1">
        <w:rPr>
          <w:rFonts w:cstheme="minorHAnsi"/>
          <w:sz w:val="24"/>
        </w:rPr>
        <w:t>strategy</w:t>
      </w:r>
      <w:r w:rsidRPr="007026A1">
        <w:rPr>
          <w:rFonts w:cstheme="minorHAnsi"/>
          <w:sz w:val="24"/>
        </w:rPr>
        <w:t xml:space="preserve"> that identifies the mission, role</w:t>
      </w:r>
      <w:r w:rsidR="0056519D" w:rsidRPr="007026A1">
        <w:rPr>
          <w:rFonts w:cstheme="minorHAnsi"/>
          <w:sz w:val="24"/>
        </w:rPr>
        <w:t xml:space="preserve"> and</w:t>
      </w:r>
      <w:r w:rsidRPr="007026A1">
        <w:rPr>
          <w:rFonts w:cstheme="minorHAnsi"/>
          <w:sz w:val="24"/>
        </w:rPr>
        <w:t xml:space="preserve"> </w:t>
      </w:r>
      <w:r w:rsidR="0056519D" w:rsidRPr="007026A1">
        <w:rPr>
          <w:rFonts w:cstheme="minorHAnsi"/>
          <w:sz w:val="24"/>
        </w:rPr>
        <w:t xml:space="preserve">structure, </w:t>
      </w:r>
      <w:r w:rsidR="006011BD">
        <w:rPr>
          <w:rFonts w:cstheme="minorHAnsi"/>
          <w:sz w:val="24"/>
        </w:rPr>
        <w:t>and</w:t>
      </w:r>
      <w:r w:rsidR="0056519D" w:rsidRPr="007026A1">
        <w:rPr>
          <w:rFonts w:cstheme="minorHAnsi"/>
          <w:sz w:val="24"/>
        </w:rPr>
        <w:t xml:space="preserve"> the</w:t>
      </w:r>
      <w:r w:rsidRPr="007026A1">
        <w:rPr>
          <w:rFonts w:cstheme="minorHAnsi"/>
          <w:sz w:val="24"/>
        </w:rPr>
        <w:t xml:space="preserve"> measurements for evaluating </w:t>
      </w:r>
      <w:r w:rsidR="006011BD">
        <w:rPr>
          <w:rFonts w:cstheme="minorHAnsi"/>
          <w:sz w:val="24"/>
        </w:rPr>
        <w:t>success</w:t>
      </w:r>
      <w:r w:rsidR="00CA4C30" w:rsidRPr="007026A1">
        <w:rPr>
          <w:rFonts w:cstheme="minorHAnsi"/>
          <w:sz w:val="24"/>
        </w:rPr>
        <w:t xml:space="preserve">. </w:t>
      </w:r>
      <w:r w:rsidR="0088155A" w:rsidRPr="007026A1">
        <w:rPr>
          <w:rFonts w:cstheme="minorHAnsi"/>
          <w:sz w:val="24"/>
        </w:rPr>
        <w:t xml:space="preserve">The measurement strategy </w:t>
      </w:r>
      <w:r w:rsidR="006011BD">
        <w:rPr>
          <w:rFonts w:cstheme="minorHAnsi"/>
          <w:sz w:val="24"/>
        </w:rPr>
        <w:t>must</w:t>
      </w:r>
      <w:r w:rsidR="0088155A" w:rsidRPr="007026A1">
        <w:rPr>
          <w:rFonts w:cstheme="minorHAnsi"/>
          <w:sz w:val="24"/>
        </w:rPr>
        <w:t xml:space="preserve"> consider stakeholder priorities. That is, the measurement plan should be able to tell the story not only from the perspective of the </w:t>
      </w:r>
      <w:proofErr w:type="spellStart"/>
      <w:r w:rsidR="0088155A" w:rsidRPr="007026A1">
        <w:rPr>
          <w:rFonts w:cstheme="minorHAnsi"/>
          <w:sz w:val="24"/>
        </w:rPr>
        <w:t>PgMO</w:t>
      </w:r>
      <w:proofErr w:type="spellEnd"/>
      <w:r w:rsidR="0088155A" w:rsidRPr="007026A1">
        <w:rPr>
          <w:rFonts w:cstheme="minorHAnsi"/>
          <w:sz w:val="24"/>
        </w:rPr>
        <w:t>, but also provide key metrics of interest to</w:t>
      </w:r>
      <w:r w:rsidR="006011BD">
        <w:rPr>
          <w:rFonts w:cstheme="minorHAnsi"/>
          <w:sz w:val="24"/>
        </w:rPr>
        <w:t xml:space="preserve"> its primary</w:t>
      </w:r>
      <w:r w:rsidR="0088155A" w:rsidRPr="007026A1">
        <w:rPr>
          <w:rFonts w:cstheme="minorHAnsi"/>
          <w:sz w:val="24"/>
        </w:rPr>
        <w:t xml:space="preserve"> stakeholders.</w:t>
      </w:r>
      <w:r w:rsidR="00C008EE" w:rsidRPr="007026A1">
        <w:rPr>
          <w:rFonts w:cstheme="minorHAnsi"/>
          <w:sz w:val="24"/>
        </w:rPr>
        <w:t xml:space="preserve"> Establishing the right measurement plan early is critical as it will serve as the basis </w:t>
      </w:r>
      <w:r w:rsidR="00D92C05">
        <w:rPr>
          <w:rFonts w:cstheme="minorHAnsi"/>
          <w:sz w:val="24"/>
        </w:rPr>
        <w:t>by</w:t>
      </w:r>
      <w:r w:rsidR="00D92C05" w:rsidRPr="007026A1">
        <w:rPr>
          <w:rFonts w:cstheme="minorHAnsi"/>
          <w:sz w:val="24"/>
        </w:rPr>
        <w:t xml:space="preserve"> </w:t>
      </w:r>
      <w:r w:rsidR="00C008EE" w:rsidRPr="007026A1">
        <w:rPr>
          <w:rFonts w:cstheme="minorHAnsi"/>
          <w:sz w:val="24"/>
        </w:rPr>
        <w:t xml:space="preserve">which success will be determined. </w:t>
      </w:r>
    </w:p>
    <w:p w:rsidR="00430B9A" w:rsidRPr="007026A1" w:rsidRDefault="00CB3DE3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t>The</w:t>
      </w:r>
      <w:r w:rsidR="00CA4C30" w:rsidRPr="007026A1">
        <w:rPr>
          <w:rFonts w:cstheme="minorHAnsi"/>
          <w:sz w:val="24"/>
        </w:rPr>
        <w:t xml:space="preserve"> measurement plan </w:t>
      </w:r>
      <w:r w:rsidRPr="007026A1">
        <w:rPr>
          <w:rFonts w:cstheme="minorHAnsi"/>
          <w:sz w:val="24"/>
        </w:rPr>
        <w:t xml:space="preserve">should </w:t>
      </w:r>
      <w:r w:rsidR="00CA4C30" w:rsidRPr="007026A1">
        <w:rPr>
          <w:rFonts w:cstheme="minorHAnsi"/>
          <w:sz w:val="24"/>
        </w:rPr>
        <w:t xml:space="preserve">allow for </w:t>
      </w:r>
      <w:r w:rsidRPr="007026A1">
        <w:rPr>
          <w:rFonts w:cstheme="minorHAnsi"/>
          <w:sz w:val="24"/>
        </w:rPr>
        <w:t xml:space="preserve">change. This doesn’t mean </w:t>
      </w:r>
      <w:r w:rsidR="0056519D" w:rsidRPr="007026A1">
        <w:rPr>
          <w:rFonts w:cstheme="minorHAnsi"/>
          <w:sz w:val="24"/>
        </w:rPr>
        <w:t>modifying the metrics</w:t>
      </w:r>
      <w:r w:rsidRPr="007026A1">
        <w:rPr>
          <w:rFonts w:cstheme="minorHAnsi"/>
          <w:sz w:val="24"/>
        </w:rPr>
        <w:t xml:space="preserve"> </w:t>
      </w:r>
      <w:r w:rsidR="00C008EE" w:rsidRPr="007026A1">
        <w:rPr>
          <w:rFonts w:cstheme="minorHAnsi"/>
          <w:sz w:val="24"/>
        </w:rPr>
        <w:t xml:space="preserve">(what is measured) </w:t>
      </w:r>
      <w:r w:rsidR="00CA4C30" w:rsidRPr="007026A1">
        <w:rPr>
          <w:rFonts w:cstheme="minorHAnsi"/>
          <w:sz w:val="24"/>
        </w:rPr>
        <w:t xml:space="preserve">because they are not being met or are </w:t>
      </w:r>
      <w:r w:rsidRPr="007026A1">
        <w:rPr>
          <w:rFonts w:cstheme="minorHAnsi"/>
          <w:sz w:val="24"/>
        </w:rPr>
        <w:t xml:space="preserve">otherwise </w:t>
      </w:r>
      <w:r w:rsidR="00CA4C30" w:rsidRPr="007026A1">
        <w:rPr>
          <w:rFonts w:cstheme="minorHAnsi"/>
          <w:sz w:val="24"/>
        </w:rPr>
        <w:t xml:space="preserve">not </w:t>
      </w:r>
      <w:r w:rsidRPr="007026A1">
        <w:rPr>
          <w:rFonts w:cstheme="minorHAnsi"/>
          <w:sz w:val="24"/>
        </w:rPr>
        <w:t>providing a positive light</w:t>
      </w:r>
      <w:r w:rsidR="0056519D" w:rsidRPr="007026A1">
        <w:rPr>
          <w:rFonts w:cstheme="minorHAnsi"/>
          <w:sz w:val="24"/>
        </w:rPr>
        <w:t>, but could include</w:t>
      </w:r>
      <w:r w:rsidRPr="007026A1">
        <w:rPr>
          <w:rFonts w:cstheme="minorHAnsi"/>
          <w:sz w:val="24"/>
        </w:rPr>
        <w:t xml:space="preserve"> changes to the targets</w:t>
      </w:r>
      <w:r w:rsidR="006C418C" w:rsidRPr="007026A1">
        <w:rPr>
          <w:rFonts w:cstheme="minorHAnsi"/>
          <w:sz w:val="24"/>
        </w:rPr>
        <w:t xml:space="preserve"> (</w:t>
      </w:r>
      <w:r w:rsidR="006011BD">
        <w:rPr>
          <w:rFonts w:cstheme="minorHAnsi"/>
          <w:sz w:val="24"/>
        </w:rPr>
        <w:t>e.g.</w:t>
      </w:r>
      <w:r w:rsidR="009C530D">
        <w:rPr>
          <w:rFonts w:cstheme="minorHAnsi"/>
          <w:sz w:val="24"/>
        </w:rPr>
        <w:t>,</w:t>
      </w:r>
      <w:r w:rsidR="006011BD">
        <w:rPr>
          <w:rFonts w:cstheme="minorHAnsi"/>
          <w:sz w:val="24"/>
        </w:rPr>
        <w:t xml:space="preserve"> </w:t>
      </w:r>
      <w:r w:rsidR="006C418C" w:rsidRPr="007026A1">
        <w:rPr>
          <w:rFonts w:cstheme="minorHAnsi"/>
          <w:sz w:val="24"/>
        </w:rPr>
        <w:t xml:space="preserve">what constitutes </w:t>
      </w:r>
      <w:r w:rsidR="006011BD">
        <w:rPr>
          <w:rFonts w:cstheme="minorHAnsi"/>
          <w:sz w:val="24"/>
        </w:rPr>
        <w:t>“</w:t>
      </w:r>
      <w:r w:rsidR="006C418C" w:rsidRPr="007026A1">
        <w:rPr>
          <w:rFonts w:cstheme="minorHAnsi"/>
          <w:sz w:val="24"/>
        </w:rPr>
        <w:t>acceptable</w:t>
      </w:r>
      <w:r w:rsidR="006011BD">
        <w:rPr>
          <w:rFonts w:cstheme="minorHAnsi"/>
          <w:sz w:val="24"/>
        </w:rPr>
        <w:t>”</w:t>
      </w:r>
      <w:r w:rsidR="006C418C" w:rsidRPr="007026A1">
        <w:rPr>
          <w:rFonts w:cstheme="minorHAnsi"/>
          <w:sz w:val="24"/>
        </w:rPr>
        <w:t xml:space="preserve">) or the </w:t>
      </w:r>
      <w:r w:rsidRPr="007026A1">
        <w:rPr>
          <w:rFonts w:cstheme="minorHAnsi"/>
          <w:sz w:val="24"/>
        </w:rPr>
        <w:t>frequency for collecting and reviewing</w:t>
      </w:r>
      <w:r w:rsidR="006C418C" w:rsidRPr="007026A1">
        <w:rPr>
          <w:rFonts w:cstheme="minorHAnsi"/>
          <w:sz w:val="24"/>
        </w:rPr>
        <w:t xml:space="preserve"> </w:t>
      </w:r>
      <w:r w:rsidRPr="007026A1">
        <w:rPr>
          <w:rFonts w:cstheme="minorHAnsi"/>
          <w:sz w:val="24"/>
        </w:rPr>
        <w:t>metrics</w:t>
      </w:r>
      <w:r w:rsidR="006C418C" w:rsidRPr="007026A1">
        <w:rPr>
          <w:rFonts w:cstheme="minorHAnsi"/>
          <w:sz w:val="24"/>
        </w:rPr>
        <w:t xml:space="preserve">. </w:t>
      </w:r>
      <w:r w:rsidR="00C008EE" w:rsidRPr="007026A1">
        <w:rPr>
          <w:rFonts w:cstheme="minorHAnsi"/>
          <w:sz w:val="24"/>
        </w:rPr>
        <w:t>For example,</w:t>
      </w:r>
      <w:r w:rsidR="006011BD">
        <w:rPr>
          <w:rFonts w:cstheme="minorHAnsi"/>
          <w:sz w:val="24"/>
        </w:rPr>
        <w:t xml:space="preserve"> the</w:t>
      </w:r>
      <w:r w:rsidR="00C008EE" w:rsidRPr="007026A1">
        <w:rPr>
          <w:rFonts w:cstheme="minorHAnsi"/>
          <w:sz w:val="24"/>
        </w:rPr>
        <w:t xml:space="preserve"> percent</w:t>
      </w:r>
      <w:r w:rsidR="006011BD">
        <w:rPr>
          <w:rFonts w:cstheme="minorHAnsi"/>
          <w:sz w:val="24"/>
        </w:rPr>
        <w:t>age</w:t>
      </w:r>
      <w:r w:rsidR="00C008EE" w:rsidRPr="007026A1">
        <w:rPr>
          <w:rFonts w:cstheme="minorHAnsi"/>
          <w:sz w:val="24"/>
        </w:rPr>
        <w:t xml:space="preserve"> of troubled projects (those not considered “green” in the standard amber, red, green reporting process) may initially be set at 95% for the green metric. If</w:t>
      </w:r>
      <w:r w:rsidR="009C530D">
        <w:rPr>
          <w:rFonts w:cstheme="minorHAnsi"/>
          <w:sz w:val="24"/>
        </w:rPr>
        <w:t>,</w:t>
      </w:r>
      <w:r w:rsidR="00C008EE" w:rsidRPr="007026A1">
        <w:rPr>
          <w:rFonts w:cstheme="minorHAnsi"/>
          <w:sz w:val="24"/>
        </w:rPr>
        <w:t xml:space="preserve"> after a few reporting periods</w:t>
      </w:r>
      <w:r w:rsidR="009C530D">
        <w:rPr>
          <w:rFonts w:cstheme="minorHAnsi"/>
          <w:sz w:val="24"/>
        </w:rPr>
        <w:t>,</w:t>
      </w:r>
      <w:r w:rsidR="00C008EE" w:rsidRPr="007026A1">
        <w:rPr>
          <w:rFonts w:cstheme="minorHAnsi"/>
          <w:sz w:val="24"/>
        </w:rPr>
        <w:t xml:space="preserve"> it is found the average</w:t>
      </w:r>
      <w:r w:rsidR="009C530D">
        <w:rPr>
          <w:rFonts w:cstheme="minorHAnsi"/>
          <w:sz w:val="24"/>
        </w:rPr>
        <w:t xml:space="preserve"> is found to be</w:t>
      </w:r>
      <w:r w:rsidR="00C008EE" w:rsidRPr="007026A1">
        <w:rPr>
          <w:rFonts w:cstheme="minorHAnsi"/>
          <w:sz w:val="24"/>
        </w:rPr>
        <w:t xml:space="preserve"> 90% percent, consideration may be given to changing the green metric to 90%, as long as one continues to measure and will increase the threshold as processes and resources mature. 95% could have been too aggressive of a metric for a specific organization</w:t>
      </w:r>
      <w:r w:rsidR="009C5935">
        <w:rPr>
          <w:rFonts w:cstheme="minorHAnsi"/>
          <w:sz w:val="24"/>
        </w:rPr>
        <w:t xml:space="preserve"> at the start</w:t>
      </w:r>
      <w:r w:rsidR="00C008EE" w:rsidRPr="007026A1">
        <w:rPr>
          <w:rFonts w:cstheme="minorHAnsi"/>
          <w:sz w:val="24"/>
        </w:rPr>
        <w:t xml:space="preserve">. </w:t>
      </w:r>
    </w:p>
    <w:p w:rsidR="00615604" w:rsidRPr="007026A1" w:rsidRDefault="00615604">
      <w:pPr>
        <w:rPr>
          <w:rFonts w:cstheme="minorHAnsi"/>
          <w:b/>
          <w:sz w:val="24"/>
        </w:rPr>
      </w:pPr>
      <w:r w:rsidRPr="007026A1">
        <w:rPr>
          <w:rFonts w:cstheme="minorHAnsi"/>
          <w:b/>
          <w:sz w:val="24"/>
        </w:rPr>
        <w:t>Risk/Issue Management:</w:t>
      </w:r>
    </w:p>
    <w:p w:rsidR="001B5A90" w:rsidRPr="007026A1" w:rsidRDefault="007606C2" w:rsidP="006A019E">
      <w:pPr>
        <w:rPr>
          <w:rFonts w:cstheme="minorHAnsi"/>
          <w:sz w:val="24"/>
        </w:rPr>
      </w:pPr>
      <w:r>
        <w:rPr>
          <w:rFonts w:cstheme="minorHAnsi"/>
          <w:sz w:val="24"/>
        </w:rPr>
        <w:t>R</w:t>
      </w:r>
      <w:r w:rsidR="00C008EE" w:rsidRPr="007026A1">
        <w:rPr>
          <w:rFonts w:cstheme="minorHAnsi"/>
          <w:sz w:val="24"/>
        </w:rPr>
        <w:t>isk and i</w:t>
      </w:r>
      <w:r w:rsidR="006A019E" w:rsidRPr="007026A1">
        <w:rPr>
          <w:rFonts w:cstheme="minorHAnsi"/>
          <w:sz w:val="24"/>
        </w:rPr>
        <w:t xml:space="preserve">ssue management is a critical aspect of any </w:t>
      </w:r>
      <w:proofErr w:type="spellStart"/>
      <w:r w:rsidR="006A019E" w:rsidRPr="007026A1">
        <w:rPr>
          <w:rFonts w:cstheme="minorHAnsi"/>
          <w:sz w:val="24"/>
        </w:rPr>
        <w:t>PgMO</w:t>
      </w:r>
      <w:proofErr w:type="spellEnd"/>
      <w:r w:rsidR="001B5A90" w:rsidRPr="007026A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and any program or project, and your</w:t>
      </w:r>
      <w:r w:rsidR="006A019E" w:rsidRPr="007026A1">
        <w:rPr>
          <w:rFonts w:cstheme="minorHAnsi"/>
          <w:sz w:val="24"/>
        </w:rPr>
        <w:t xml:space="preserve"> metrics should </w:t>
      </w:r>
      <w:r w:rsidR="001B5A90" w:rsidRPr="007026A1">
        <w:rPr>
          <w:rFonts w:cstheme="minorHAnsi"/>
          <w:sz w:val="24"/>
        </w:rPr>
        <w:t>include these factors</w:t>
      </w:r>
      <w:r w:rsidR="006A019E" w:rsidRPr="007026A1">
        <w:rPr>
          <w:rFonts w:cstheme="minorHAnsi"/>
          <w:sz w:val="24"/>
        </w:rPr>
        <w:t>. Merely measuring th</w:t>
      </w:r>
      <w:r w:rsidR="00C008EE" w:rsidRPr="007026A1">
        <w:rPr>
          <w:rFonts w:cstheme="minorHAnsi"/>
          <w:sz w:val="24"/>
        </w:rPr>
        <w:t xml:space="preserve">e numbers of risks and issues </w:t>
      </w:r>
      <w:r>
        <w:rPr>
          <w:rFonts w:cstheme="minorHAnsi"/>
          <w:sz w:val="24"/>
        </w:rPr>
        <w:t>is</w:t>
      </w:r>
      <w:r w:rsidRPr="007026A1">
        <w:rPr>
          <w:rFonts w:cstheme="minorHAnsi"/>
          <w:sz w:val="24"/>
        </w:rPr>
        <w:t xml:space="preserve"> </w:t>
      </w:r>
      <w:r w:rsidR="006A019E" w:rsidRPr="007026A1">
        <w:rPr>
          <w:rFonts w:cstheme="minorHAnsi"/>
          <w:sz w:val="24"/>
        </w:rPr>
        <w:t xml:space="preserve">not an </w:t>
      </w:r>
      <w:r w:rsidR="001B5A90" w:rsidRPr="007026A1">
        <w:rPr>
          <w:rFonts w:cstheme="minorHAnsi"/>
          <w:sz w:val="24"/>
        </w:rPr>
        <w:t xml:space="preserve">effective </w:t>
      </w:r>
      <w:r w:rsidR="006A019E" w:rsidRPr="007026A1">
        <w:rPr>
          <w:rFonts w:cstheme="minorHAnsi"/>
          <w:sz w:val="24"/>
        </w:rPr>
        <w:t>indicator</w:t>
      </w:r>
      <w:r>
        <w:rPr>
          <w:rFonts w:cstheme="minorHAnsi"/>
          <w:sz w:val="24"/>
        </w:rPr>
        <w:t>.</w:t>
      </w:r>
      <w:r w:rsidR="001B5A90" w:rsidRPr="007026A1">
        <w:rPr>
          <w:rFonts w:cstheme="minorHAnsi"/>
          <w:sz w:val="24"/>
        </w:rPr>
        <w:t xml:space="preserve"> </w:t>
      </w:r>
      <w:r w:rsidR="009C530D">
        <w:rPr>
          <w:rFonts w:cstheme="minorHAnsi"/>
          <w:sz w:val="24"/>
        </w:rPr>
        <w:t>The number of</w:t>
      </w:r>
      <w:r w:rsidR="006A019E" w:rsidRPr="007026A1">
        <w:rPr>
          <w:rFonts w:cstheme="minorHAnsi"/>
          <w:sz w:val="24"/>
        </w:rPr>
        <w:t xml:space="preserve"> issues escalated to the </w:t>
      </w:r>
      <w:proofErr w:type="spellStart"/>
      <w:r w:rsidR="006A019E" w:rsidRPr="007026A1">
        <w:rPr>
          <w:rFonts w:cstheme="minorHAnsi"/>
          <w:sz w:val="24"/>
        </w:rPr>
        <w:t>PgMO</w:t>
      </w:r>
      <w:proofErr w:type="spellEnd"/>
      <w:r w:rsidR="006A019E" w:rsidRPr="007026A1">
        <w:rPr>
          <w:rFonts w:cstheme="minorHAnsi"/>
          <w:sz w:val="24"/>
        </w:rPr>
        <w:t xml:space="preserve"> from the projects</w:t>
      </w:r>
      <w:r w:rsidR="00307961" w:rsidRPr="007026A1">
        <w:rPr>
          <w:rFonts w:cstheme="minorHAnsi"/>
          <w:sz w:val="24"/>
        </w:rPr>
        <w:t xml:space="preserve"> </w:t>
      </w:r>
      <w:r w:rsidR="006A019E" w:rsidRPr="007026A1">
        <w:rPr>
          <w:rFonts w:cstheme="minorHAnsi"/>
          <w:sz w:val="24"/>
        </w:rPr>
        <w:t xml:space="preserve">could be a </w:t>
      </w:r>
      <w:r w:rsidR="001B5A90" w:rsidRPr="007026A1">
        <w:rPr>
          <w:rFonts w:cstheme="minorHAnsi"/>
          <w:sz w:val="24"/>
        </w:rPr>
        <w:t xml:space="preserve">useful indicator of </w:t>
      </w:r>
      <w:proofErr w:type="gramStart"/>
      <w:r w:rsidR="00C008EE" w:rsidRPr="007026A1">
        <w:rPr>
          <w:rFonts w:cstheme="minorHAnsi"/>
          <w:sz w:val="24"/>
        </w:rPr>
        <w:t xml:space="preserve">either </w:t>
      </w:r>
      <w:r w:rsidR="001B5A90" w:rsidRPr="007026A1">
        <w:rPr>
          <w:rFonts w:cstheme="minorHAnsi"/>
          <w:sz w:val="24"/>
        </w:rPr>
        <w:t>a poor interrelationship between</w:t>
      </w:r>
      <w:r w:rsidR="006A019E" w:rsidRPr="007026A1">
        <w:rPr>
          <w:rFonts w:cstheme="minorHAnsi"/>
          <w:sz w:val="24"/>
        </w:rPr>
        <w:t xml:space="preserve"> projects</w:t>
      </w:r>
      <w:r w:rsidR="001B5A90" w:rsidRPr="007026A1">
        <w:rPr>
          <w:rFonts w:cstheme="minorHAnsi"/>
          <w:sz w:val="24"/>
        </w:rPr>
        <w:t xml:space="preserve"> managers</w:t>
      </w:r>
      <w:r w:rsidR="006A019E" w:rsidRPr="007026A1">
        <w:rPr>
          <w:rFonts w:cstheme="minorHAnsi"/>
          <w:sz w:val="24"/>
        </w:rPr>
        <w:t xml:space="preserve"> and</w:t>
      </w:r>
      <w:proofErr w:type="gramEnd"/>
      <w:r w:rsidR="006A019E" w:rsidRPr="007026A1">
        <w:rPr>
          <w:rFonts w:cstheme="minorHAnsi"/>
          <w:sz w:val="24"/>
        </w:rPr>
        <w:t xml:space="preserve"> </w:t>
      </w:r>
      <w:r w:rsidR="001B5A90" w:rsidRPr="007026A1">
        <w:rPr>
          <w:rFonts w:cstheme="minorHAnsi"/>
          <w:sz w:val="24"/>
        </w:rPr>
        <w:t xml:space="preserve">the </w:t>
      </w:r>
      <w:r w:rsidR="006A019E" w:rsidRPr="007026A1">
        <w:rPr>
          <w:rFonts w:cstheme="minorHAnsi"/>
          <w:sz w:val="24"/>
        </w:rPr>
        <w:t>Program Office</w:t>
      </w:r>
      <w:r w:rsidR="00C008EE" w:rsidRPr="007026A1">
        <w:rPr>
          <w:rFonts w:cstheme="minorHAnsi"/>
          <w:sz w:val="24"/>
        </w:rPr>
        <w:t xml:space="preserve"> or an understanding of risk</w:t>
      </w:r>
      <w:r>
        <w:rPr>
          <w:rFonts w:cstheme="minorHAnsi"/>
          <w:sz w:val="24"/>
        </w:rPr>
        <w:t xml:space="preserve">s and </w:t>
      </w:r>
      <w:r w:rsidR="00C008EE" w:rsidRPr="007026A1">
        <w:rPr>
          <w:rFonts w:cstheme="minorHAnsi"/>
          <w:sz w:val="24"/>
        </w:rPr>
        <w:t>issues</w:t>
      </w:r>
      <w:r>
        <w:rPr>
          <w:rFonts w:cstheme="minorHAnsi"/>
          <w:sz w:val="24"/>
        </w:rPr>
        <w:t xml:space="preserve"> and inter-dependencies</w:t>
      </w:r>
      <w:r w:rsidR="00C008EE" w:rsidRPr="007026A1">
        <w:rPr>
          <w:rFonts w:cstheme="minorHAnsi"/>
          <w:sz w:val="24"/>
        </w:rPr>
        <w:t xml:space="preserve"> across projects</w:t>
      </w:r>
      <w:r w:rsidR="006A019E" w:rsidRPr="007026A1">
        <w:rPr>
          <w:rFonts w:cstheme="minorHAnsi"/>
          <w:sz w:val="24"/>
        </w:rPr>
        <w:t xml:space="preserve">. </w:t>
      </w:r>
      <w:r w:rsidR="001B5A90" w:rsidRPr="007026A1">
        <w:rPr>
          <w:rFonts w:cstheme="minorHAnsi"/>
          <w:sz w:val="24"/>
        </w:rPr>
        <w:t xml:space="preserve">The </w:t>
      </w:r>
      <w:proofErr w:type="spellStart"/>
      <w:r w:rsidR="006A019E" w:rsidRPr="007026A1">
        <w:rPr>
          <w:rFonts w:cstheme="minorHAnsi"/>
          <w:sz w:val="24"/>
        </w:rPr>
        <w:t>PgMO</w:t>
      </w:r>
      <w:proofErr w:type="spellEnd"/>
      <w:r w:rsidR="006A019E" w:rsidRPr="007026A1">
        <w:rPr>
          <w:rFonts w:cstheme="minorHAnsi"/>
          <w:sz w:val="24"/>
        </w:rPr>
        <w:t xml:space="preserve"> is not designed to micro-manage </w:t>
      </w:r>
      <w:r>
        <w:rPr>
          <w:rFonts w:cstheme="minorHAnsi"/>
          <w:sz w:val="24"/>
        </w:rPr>
        <w:t>project</w:t>
      </w:r>
      <w:r w:rsidRPr="007026A1">
        <w:rPr>
          <w:rFonts w:cstheme="minorHAnsi"/>
          <w:sz w:val="24"/>
        </w:rPr>
        <w:t xml:space="preserve"> </w:t>
      </w:r>
      <w:r w:rsidR="006A019E" w:rsidRPr="007026A1">
        <w:rPr>
          <w:rFonts w:cstheme="minorHAnsi"/>
          <w:sz w:val="24"/>
        </w:rPr>
        <w:t>risks and issues</w:t>
      </w:r>
      <w:r w:rsidR="001B5A90" w:rsidRPr="007026A1">
        <w:rPr>
          <w:rFonts w:cstheme="minorHAnsi"/>
          <w:sz w:val="24"/>
        </w:rPr>
        <w:t>, but m</w:t>
      </w:r>
      <w:r w:rsidR="006A019E" w:rsidRPr="007026A1">
        <w:rPr>
          <w:rFonts w:cstheme="minorHAnsi"/>
          <w:sz w:val="24"/>
        </w:rPr>
        <w:t xml:space="preserve">etrics </w:t>
      </w:r>
      <w:r w:rsidR="009C530D">
        <w:rPr>
          <w:rFonts w:cstheme="minorHAnsi"/>
          <w:sz w:val="24"/>
        </w:rPr>
        <w:t>capturing,</w:t>
      </w:r>
      <w:r w:rsidR="006A019E" w:rsidRPr="007026A1">
        <w:rPr>
          <w:rFonts w:cstheme="minorHAnsi"/>
          <w:sz w:val="24"/>
        </w:rPr>
        <w:t xml:space="preserve"> at the Program </w:t>
      </w:r>
      <w:r w:rsidR="001B5A90" w:rsidRPr="007026A1">
        <w:rPr>
          <w:rFonts w:cstheme="minorHAnsi"/>
          <w:sz w:val="24"/>
        </w:rPr>
        <w:t>level</w:t>
      </w:r>
      <w:r w:rsidR="009C530D">
        <w:rPr>
          <w:rFonts w:cstheme="minorHAnsi"/>
          <w:sz w:val="24"/>
        </w:rPr>
        <w:t>,</w:t>
      </w:r>
      <w:r w:rsidR="001B5A90" w:rsidRPr="007026A1">
        <w:rPr>
          <w:rFonts w:cstheme="minorHAnsi"/>
          <w:sz w:val="24"/>
        </w:rPr>
        <w:t xml:space="preserve"> the effective management of</w:t>
      </w:r>
      <w:r w:rsidR="006A019E" w:rsidRPr="007026A1">
        <w:rPr>
          <w:rFonts w:cstheme="minorHAnsi"/>
          <w:sz w:val="24"/>
        </w:rPr>
        <w:t xml:space="preserve"> Risk</w:t>
      </w:r>
      <w:r>
        <w:rPr>
          <w:rFonts w:cstheme="minorHAnsi"/>
          <w:sz w:val="24"/>
        </w:rPr>
        <w:t xml:space="preserve">s and </w:t>
      </w:r>
      <w:r w:rsidR="006A019E" w:rsidRPr="007026A1">
        <w:rPr>
          <w:rFonts w:cstheme="minorHAnsi"/>
          <w:sz w:val="24"/>
        </w:rPr>
        <w:t xml:space="preserve">Issues </w:t>
      </w:r>
      <w:r w:rsidR="001B5A90" w:rsidRPr="007026A1">
        <w:rPr>
          <w:rFonts w:cstheme="minorHAnsi"/>
          <w:sz w:val="24"/>
        </w:rPr>
        <w:t>at</w:t>
      </w:r>
      <w:r w:rsidR="006A019E" w:rsidRPr="007026A1">
        <w:rPr>
          <w:rFonts w:cstheme="minorHAnsi"/>
          <w:sz w:val="24"/>
        </w:rPr>
        <w:t xml:space="preserve"> the project level, </w:t>
      </w:r>
      <w:r w:rsidR="001B5A90" w:rsidRPr="007026A1">
        <w:rPr>
          <w:rFonts w:cstheme="minorHAnsi"/>
          <w:sz w:val="24"/>
        </w:rPr>
        <w:t>as well as</w:t>
      </w:r>
      <w:r w:rsidR="006A019E" w:rsidRPr="007026A1">
        <w:rPr>
          <w:rFonts w:cstheme="minorHAnsi"/>
          <w:sz w:val="24"/>
        </w:rPr>
        <w:t xml:space="preserve"> those managed by the </w:t>
      </w:r>
      <w:proofErr w:type="spellStart"/>
      <w:r w:rsidR="006A019E" w:rsidRPr="007026A1">
        <w:rPr>
          <w:rFonts w:cstheme="minorHAnsi"/>
          <w:sz w:val="24"/>
        </w:rPr>
        <w:t>PgMO</w:t>
      </w:r>
      <w:proofErr w:type="spellEnd"/>
      <w:r w:rsidR="006A019E" w:rsidRPr="007026A1">
        <w:rPr>
          <w:rFonts w:cstheme="minorHAnsi"/>
          <w:sz w:val="24"/>
        </w:rPr>
        <w:t xml:space="preserve">, </w:t>
      </w:r>
      <w:r w:rsidR="001B5A90" w:rsidRPr="007026A1">
        <w:rPr>
          <w:rFonts w:cstheme="minorHAnsi"/>
          <w:sz w:val="24"/>
        </w:rPr>
        <w:t>should be considered.</w:t>
      </w:r>
    </w:p>
    <w:p w:rsidR="00191E7C" w:rsidRPr="007026A1" w:rsidRDefault="00191E7C" w:rsidP="006A019E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t>When issues arise, having a means to manage</w:t>
      </w:r>
      <w:r w:rsidR="007606C2">
        <w:rPr>
          <w:rFonts w:cstheme="minorHAnsi"/>
          <w:sz w:val="24"/>
        </w:rPr>
        <w:t>,</w:t>
      </w:r>
      <w:r w:rsidRPr="007026A1">
        <w:rPr>
          <w:rFonts w:cstheme="minorHAnsi"/>
          <w:sz w:val="24"/>
        </w:rPr>
        <w:t xml:space="preserve"> track and report is </w:t>
      </w:r>
      <w:r w:rsidR="007606C2">
        <w:rPr>
          <w:rFonts w:cstheme="minorHAnsi"/>
          <w:sz w:val="24"/>
        </w:rPr>
        <w:t>important</w:t>
      </w:r>
      <w:r w:rsidRPr="007026A1">
        <w:rPr>
          <w:rFonts w:cstheme="minorHAnsi"/>
          <w:sz w:val="24"/>
        </w:rPr>
        <w:t xml:space="preserve">. An advanced </w:t>
      </w:r>
      <w:proofErr w:type="spellStart"/>
      <w:r w:rsidRPr="007026A1">
        <w:rPr>
          <w:rFonts w:cstheme="minorHAnsi"/>
          <w:sz w:val="24"/>
        </w:rPr>
        <w:t>PgMO</w:t>
      </w:r>
      <w:proofErr w:type="spellEnd"/>
      <w:r w:rsidRPr="007026A1">
        <w:rPr>
          <w:rFonts w:cstheme="minorHAnsi"/>
          <w:sz w:val="24"/>
        </w:rPr>
        <w:t xml:space="preserve"> may consider as a metric</w:t>
      </w:r>
      <w:r w:rsidR="007606C2">
        <w:rPr>
          <w:rFonts w:cstheme="minorHAnsi"/>
          <w:sz w:val="24"/>
        </w:rPr>
        <w:t xml:space="preserve"> the</w:t>
      </w:r>
      <w:r w:rsidRPr="007026A1">
        <w:rPr>
          <w:rFonts w:cstheme="minorHAnsi"/>
          <w:sz w:val="24"/>
        </w:rPr>
        <w:t xml:space="preserve"> percent</w:t>
      </w:r>
      <w:r w:rsidR="007606C2">
        <w:rPr>
          <w:rFonts w:cstheme="minorHAnsi"/>
          <w:sz w:val="24"/>
        </w:rPr>
        <w:t>age</w:t>
      </w:r>
      <w:r w:rsidRPr="007026A1">
        <w:rPr>
          <w:rFonts w:cstheme="minorHAnsi"/>
          <w:sz w:val="24"/>
        </w:rPr>
        <w:t xml:space="preserve"> of issues with identified root cause</w:t>
      </w:r>
      <w:r w:rsidR="007606C2">
        <w:rPr>
          <w:rFonts w:cstheme="minorHAnsi"/>
          <w:sz w:val="24"/>
        </w:rPr>
        <w:t>s and actions to rectify them (and the progress of such actions)</w:t>
      </w:r>
      <w:r w:rsidRPr="007026A1">
        <w:rPr>
          <w:rFonts w:cstheme="minorHAnsi"/>
          <w:sz w:val="24"/>
        </w:rPr>
        <w:t xml:space="preserve">. </w:t>
      </w:r>
    </w:p>
    <w:p w:rsidR="0088155A" w:rsidRPr="007026A1" w:rsidRDefault="007A4F8D">
      <w:pPr>
        <w:rPr>
          <w:rFonts w:cstheme="minorHAnsi"/>
          <w:b/>
          <w:sz w:val="24"/>
        </w:rPr>
      </w:pPr>
      <w:r w:rsidRPr="007026A1">
        <w:rPr>
          <w:rFonts w:cstheme="minorHAnsi"/>
          <w:b/>
          <w:sz w:val="24"/>
        </w:rPr>
        <w:t>Detailing the</w:t>
      </w:r>
      <w:r w:rsidR="0088155A" w:rsidRPr="007026A1">
        <w:rPr>
          <w:rFonts w:cstheme="minorHAnsi"/>
          <w:b/>
          <w:sz w:val="24"/>
        </w:rPr>
        <w:t xml:space="preserve"> Measurement Processes</w:t>
      </w:r>
    </w:p>
    <w:p w:rsidR="00430B9A" w:rsidRPr="007026A1" w:rsidRDefault="0088155A" w:rsidP="00191E7C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t>The</w:t>
      </w:r>
      <w:r w:rsidR="00DA2730" w:rsidRPr="007026A1">
        <w:rPr>
          <w:rFonts w:cstheme="minorHAnsi"/>
          <w:sz w:val="24"/>
        </w:rPr>
        <w:t xml:space="preserve"> measurement plan </w:t>
      </w:r>
      <w:r w:rsidR="00AC74C8" w:rsidRPr="007026A1">
        <w:rPr>
          <w:rFonts w:cstheme="minorHAnsi"/>
          <w:sz w:val="24"/>
        </w:rPr>
        <w:t xml:space="preserve">should </w:t>
      </w:r>
      <w:r w:rsidR="00BA7978" w:rsidRPr="007026A1">
        <w:rPr>
          <w:rFonts w:cstheme="minorHAnsi"/>
          <w:sz w:val="24"/>
        </w:rPr>
        <w:t>include</w:t>
      </w:r>
      <w:r w:rsidR="00AC74C8" w:rsidRPr="007026A1">
        <w:rPr>
          <w:rFonts w:cstheme="minorHAnsi"/>
          <w:sz w:val="24"/>
        </w:rPr>
        <w:t xml:space="preserve"> key definitions for collecting and reporting metrics data, including </w:t>
      </w:r>
      <w:r w:rsidR="00BA7978" w:rsidRPr="007026A1">
        <w:rPr>
          <w:rFonts w:cstheme="minorHAnsi"/>
          <w:sz w:val="24"/>
        </w:rPr>
        <w:t>what is meant by each metric (e.g., the operational definition as well as any normalization/modification required),</w:t>
      </w:r>
      <w:r w:rsidR="00AC74C8" w:rsidRPr="007026A1">
        <w:rPr>
          <w:rFonts w:cstheme="minorHAnsi"/>
          <w:sz w:val="24"/>
        </w:rPr>
        <w:t xml:space="preserve"> source of the data, who is responsible for collecting and analyzing it and to whom it must be reported. The</w:t>
      </w:r>
      <w:r w:rsidR="00191E7C" w:rsidRPr="007026A1">
        <w:rPr>
          <w:rFonts w:cstheme="minorHAnsi"/>
          <w:sz w:val="24"/>
        </w:rPr>
        <w:t xml:space="preserve"> communication plan should also</w:t>
      </w:r>
      <w:r w:rsidR="00AC74C8" w:rsidRPr="007026A1">
        <w:rPr>
          <w:rFonts w:cstheme="minorHAnsi"/>
          <w:sz w:val="24"/>
        </w:rPr>
        <w:t xml:space="preserve"> detail how the metrics will be delivered</w:t>
      </w:r>
      <w:r w:rsidR="00191E7C" w:rsidRPr="007026A1">
        <w:rPr>
          <w:rFonts w:cstheme="minorHAnsi"/>
          <w:sz w:val="24"/>
        </w:rPr>
        <w:t xml:space="preserve"> to the various stakeholders. Delivering metrics to a stakeholder </w:t>
      </w:r>
      <w:r w:rsidR="00AC74C8" w:rsidRPr="007026A1">
        <w:rPr>
          <w:rFonts w:cstheme="minorHAnsi"/>
          <w:sz w:val="24"/>
        </w:rPr>
        <w:t>in a way that isn’t properly</w:t>
      </w:r>
      <w:r w:rsidR="00191E7C" w:rsidRPr="007026A1">
        <w:rPr>
          <w:rFonts w:cstheme="minorHAnsi"/>
          <w:sz w:val="24"/>
        </w:rPr>
        <w:t xml:space="preserve"> underst</w:t>
      </w:r>
      <w:r w:rsidR="00AC74C8" w:rsidRPr="007026A1">
        <w:rPr>
          <w:rFonts w:cstheme="minorHAnsi"/>
          <w:sz w:val="24"/>
        </w:rPr>
        <w:t>ood</w:t>
      </w:r>
      <w:r w:rsidR="00191E7C" w:rsidRPr="007026A1">
        <w:rPr>
          <w:rFonts w:cstheme="minorHAnsi"/>
          <w:sz w:val="24"/>
        </w:rPr>
        <w:t>, regardless of how positive</w:t>
      </w:r>
      <w:r w:rsidR="00AC74C8" w:rsidRPr="007026A1">
        <w:rPr>
          <w:rFonts w:cstheme="minorHAnsi"/>
          <w:sz w:val="24"/>
        </w:rPr>
        <w:t xml:space="preserve"> it may be</w:t>
      </w:r>
      <w:r w:rsidR="00191E7C" w:rsidRPr="007026A1">
        <w:rPr>
          <w:rFonts w:cstheme="minorHAnsi"/>
          <w:sz w:val="24"/>
        </w:rPr>
        <w:t xml:space="preserve">, </w:t>
      </w:r>
      <w:r w:rsidR="007606C2">
        <w:rPr>
          <w:rFonts w:cstheme="minorHAnsi"/>
          <w:sz w:val="24"/>
        </w:rPr>
        <w:t>can alienate</w:t>
      </w:r>
      <w:r w:rsidR="00191E7C" w:rsidRPr="007026A1">
        <w:rPr>
          <w:rFonts w:cstheme="minorHAnsi"/>
          <w:sz w:val="24"/>
        </w:rPr>
        <w:t xml:space="preserve"> the </w:t>
      </w:r>
      <w:proofErr w:type="spellStart"/>
      <w:r w:rsidR="00191E7C" w:rsidRPr="007026A1">
        <w:rPr>
          <w:rFonts w:cstheme="minorHAnsi"/>
          <w:sz w:val="24"/>
        </w:rPr>
        <w:t>PgMO</w:t>
      </w:r>
      <w:proofErr w:type="spellEnd"/>
      <w:r w:rsidR="00191E7C" w:rsidRPr="007026A1">
        <w:rPr>
          <w:rFonts w:cstheme="minorHAnsi"/>
          <w:sz w:val="24"/>
        </w:rPr>
        <w:t>. Stakeholders can suffer from data overload, and lose the intended messag</w:t>
      </w:r>
      <w:r w:rsidR="002C17CA" w:rsidRPr="007026A1">
        <w:rPr>
          <w:rFonts w:cstheme="minorHAnsi"/>
          <w:sz w:val="24"/>
        </w:rPr>
        <w:t>e associated with the measures.</w:t>
      </w:r>
    </w:p>
    <w:p w:rsidR="002C17CA" w:rsidRPr="007026A1" w:rsidRDefault="002C17CA" w:rsidP="00191E7C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lastRenderedPageBreak/>
        <w:t>Having the proper mix of metrics is important.  For example, both outcomes/results as well as in-process metrics should be developed. The latter are useful predictors (leading indicators)</w:t>
      </w:r>
      <w:r w:rsidR="009C530D">
        <w:rPr>
          <w:rFonts w:cstheme="minorHAnsi"/>
          <w:sz w:val="24"/>
        </w:rPr>
        <w:t xml:space="preserve"> of</w:t>
      </w:r>
      <w:r w:rsidRPr="007026A1">
        <w:rPr>
          <w:rFonts w:cstheme="minorHAnsi"/>
          <w:sz w:val="24"/>
        </w:rPr>
        <w:t xml:space="preserve"> the results that will be achieved, and allow taking corrective action.  Measurement should look at both effectiveness (meeting primary customer/stakeholder requirements) and efficiency (how well organizational resources were utilized in carrying out the program).</w:t>
      </w:r>
    </w:p>
    <w:p w:rsidR="009369F9" w:rsidRPr="007026A1" w:rsidRDefault="009369F9" w:rsidP="007704AE">
      <w:pPr>
        <w:rPr>
          <w:rFonts w:cstheme="minorHAnsi"/>
          <w:sz w:val="24"/>
        </w:rPr>
      </w:pPr>
      <w:r w:rsidRPr="007026A1">
        <w:rPr>
          <w:rFonts w:cstheme="minorHAnsi"/>
          <w:b/>
          <w:sz w:val="24"/>
        </w:rPr>
        <w:t>Example Metrics</w:t>
      </w:r>
    </w:p>
    <w:p w:rsidR="007704AE" w:rsidRPr="007026A1" w:rsidRDefault="007704AE" w:rsidP="007704AE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t xml:space="preserve">Having looked at the considerations of a measurement strategy, let’s now turn our attention to </w:t>
      </w:r>
      <w:r w:rsidR="009076BE" w:rsidRPr="007026A1">
        <w:rPr>
          <w:rFonts w:cstheme="minorHAnsi"/>
          <w:sz w:val="24"/>
        </w:rPr>
        <w:t xml:space="preserve">some specific </w:t>
      </w:r>
      <w:r w:rsidRPr="007026A1">
        <w:rPr>
          <w:rFonts w:cstheme="minorHAnsi"/>
          <w:sz w:val="24"/>
        </w:rPr>
        <w:t>metrics</w:t>
      </w:r>
      <w:r w:rsidR="009076BE" w:rsidRPr="007026A1">
        <w:rPr>
          <w:rFonts w:cstheme="minorHAnsi"/>
          <w:sz w:val="24"/>
        </w:rPr>
        <w:t xml:space="preserve"> strategies</w:t>
      </w:r>
      <w:r w:rsidR="003943F6" w:rsidRPr="007026A1">
        <w:rPr>
          <w:rFonts w:cstheme="minorHAnsi"/>
          <w:sz w:val="24"/>
        </w:rPr>
        <w:t xml:space="preserve"> based on the concept of </w:t>
      </w:r>
      <w:proofErr w:type="spellStart"/>
      <w:r w:rsidR="003943F6" w:rsidRPr="007026A1">
        <w:rPr>
          <w:rFonts w:cstheme="minorHAnsi"/>
          <w:sz w:val="24"/>
        </w:rPr>
        <w:t>PgMO</w:t>
      </w:r>
      <w:proofErr w:type="spellEnd"/>
      <w:r w:rsidR="003943F6" w:rsidRPr="007026A1">
        <w:rPr>
          <w:rFonts w:cstheme="minorHAnsi"/>
          <w:sz w:val="24"/>
        </w:rPr>
        <w:t xml:space="preserve"> maturity</w:t>
      </w:r>
      <w:r w:rsidRPr="007026A1">
        <w:rPr>
          <w:rFonts w:cstheme="minorHAnsi"/>
          <w:sz w:val="24"/>
        </w:rPr>
        <w:t xml:space="preserve">. As </w:t>
      </w:r>
      <w:r w:rsidR="009076BE" w:rsidRPr="007026A1">
        <w:rPr>
          <w:rFonts w:cstheme="minorHAnsi"/>
          <w:sz w:val="24"/>
        </w:rPr>
        <w:t>has been</w:t>
      </w:r>
      <w:r w:rsidRPr="007026A1">
        <w:rPr>
          <w:rFonts w:cstheme="minorHAnsi"/>
          <w:sz w:val="24"/>
        </w:rPr>
        <w:t xml:space="preserve"> </w:t>
      </w:r>
      <w:r w:rsidR="009C530D">
        <w:rPr>
          <w:rFonts w:cstheme="minorHAnsi"/>
          <w:sz w:val="24"/>
        </w:rPr>
        <w:t>observed</w:t>
      </w:r>
      <w:r w:rsidRPr="007026A1">
        <w:rPr>
          <w:rFonts w:cstheme="minorHAnsi"/>
          <w:sz w:val="24"/>
        </w:rPr>
        <w:t xml:space="preserve">, there is no standard </w:t>
      </w:r>
      <w:r w:rsidR="009076BE" w:rsidRPr="007026A1">
        <w:rPr>
          <w:rFonts w:cstheme="minorHAnsi"/>
          <w:sz w:val="24"/>
        </w:rPr>
        <w:t xml:space="preserve">set of </w:t>
      </w:r>
      <w:r w:rsidRPr="007026A1">
        <w:rPr>
          <w:rFonts w:cstheme="minorHAnsi"/>
          <w:sz w:val="24"/>
        </w:rPr>
        <w:t xml:space="preserve">metrics that will work for every </w:t>
      </w:r>
      <w:proofErr w:type="spellStart"/>
      <w:r w:rsidRPr="007026A1">
        <w:rPr>
          <w:rFonts w:cstheme="minorHAnsi"/>
          <w:sz w:val="24"/>
        </w:rPr>
        <w:t>PgMO</w:t>
      </w:r>
      <w:proofErr w:type="spellEnd"/>
      <w:r w:rsidRPr="007026A1">
        <w:rPr>
          <w:rFonts w:cstheme="minorHAnsi"/>
          <w:sz w:val="24"/>
        </w:rPr>
        <w:t xml:space="preserve">. </w:t>
      </w:r>
      <w:r w:rsidR="009076BE" w:rsidRPr="007026A1">
        <w:rPr>
          <w:rFonts w:cstheme="minorHAnsi"/>
          <w:sz w:val="24"/>
        </w:rPr>
        <w:t xml:space="preserve"> </w:t>
      </w:r>
      <w:r w:rsidR="00076D28">
        <w:rPr>
          <w:rFonts w:cstheme="minorHAnsi"/>
          <w:sz w:val="24"/>
        </w:rPr>
        <w:t xml:space="preserve">When planning the metrics for the </w:t>
      </w:r>
      <w:proofErr w:type="spellStart"/>
      <w:r w:rsidR="00076D28">
        <w:rPr>
          <w:rFonts w:cstheme="minorHAnsi"/>
          <w:sz w:val="24"/>
        </w:rPr>
        <w:t>PgMO</w:t>
      </w:r>
      <w:proofErr w:type="spellEnd"/>
      <w:r w:rsidR="00076D28">
        <w:rPr>
          <w:rFonts w:cstheme="minorHAnsi"/>
          <w:sz w:val="24"/>
        </w:rPr>
        <w:t>, do so with the understanding that the metrics needs to be insightful, strategic</w:t>
      </w:r>
      <w:r w:rsidR="007C36DC">
        <w:rPr>
          <w:rFonts w:cstheme="minorHAnsi"/>
          <w:sz w:val="24"/>
        </w:rPr>
        <w:t>ally</w:t>
      </w:r>
      <w:r w:rsidR="00076D28">
        <w:rPr>
          <w:rFonts w:cstheme="minorHAnsi"/>
          <w:sz w:val="24"/>
        </w:rPr>
        <w:t xml:space="preserve"> focused</w:t>
      </w:r>
      <w:proofErr w:type="gramStart"/>
      <w:r w:rsidR="00076D28">
        <w:rPr>
          <w:rFonts w:cstheme="minorHAnsi"/>
          <w:sz w:val="24"/>
        </w:rPr>
        <w:t>,  and</w:t>
      </w:r>
      <w:proofErr w:type="gramEnd"/>
      <w:r w:rsidR="00076D28">
        <w:rPr>
          <w:rFonts w:cstheme="minorHAnsi"/>
          <w:sz w:val="24"/>
        </w:rPr>
        <w:t xml:space="preserve"> help to drive decisions rather than “tell</w:t>
      </w:r>
      <w:r w:rsidR="009C530D">
        <w:rPr>
          <w:rFonts w:cstheme="minorHAnsi"/>
          <w:sz w:val="24"/>
        </w:rPr>
        <w:t>ing</w:t>
      </w:r>
      <w:r w:rsidR="00076D28">
        <w:rPr>
          <w:rFonts w:cstheme="minorHAnsi"/>
          <w:sz w:val="24"/>
        </w:rPr>
        <w:t xml:space="preserve"> people what they already know</w:t>
      </w:r>
      <w:r w:rsidR="009C530D">
        <w:rPr>
          <w:rFonts w:cstheme="minorHAnsi"/>
          <w:sz w:val="24"/>
        </w:rPr>
        <w:t>.</w:t>
      </w:r>
      <w:r w:rsidR="00076D28">
        <w:rPr>
          <w:rFonts w:cstheme="minorHAnsi"/>
          <w:sz w:val="24"/>
        </w:rPr>
        <w:t>”</w:t>
      </w:r>
      <w:r w:rsidR="00DE3EF9">
        <w:rPr>
          <w:rFonts w:cstheme="minorHAnsi"/>
          <w:sz w:val="24"/>
        </w:rPr>
        <w:t xml:space="preserve"> The right metrics for a </w:t>
      </w:r>
      <w:proofErr w:type="spellStart"/>
      <w:r w:rsidR="00DE3EF9">
        <w:rPr>
          <w:rFonts w:cstheme="minorHAnsi"/>
          <w:sz w:val="24"/>
        </w:rPr>
        <w:t>PgMO</w:t>
      </w:r>
      <w:proofErr w:type="spellEnd"/>
      <w:r w:rsidR="00DE3EF9">
        <w:rPr>
          <w:rFonts w:cstheme="minorHAnsi"/>
          <w:sz w:val="24"/>
        </w:rPr>
        <w:t xml:space="preserve"> will enable decisions which </w:t>
      </w:r>
      <w:r w:rsidR="009C530D">
        <w:rPr>
          <w:rFonts w:cstheme="minorHAnsi"/>
          <w:sz w:val="24"/>
        </w:rPr>
        <w:t xml:space="preserve">facilitate </w:t>
      </w:r>
      <w:r w:rsidR="00DE3EF9">
        <w:rPr>
          <w:rFonts w:cstheme="minorHAnsi"/>
          <w:sz w:val="24"/>
        </w:rPr>
        <w:t xml:space="preserve">business strategy, </w:t>
      </w:r>
      <w:r w:rsidR="009C530D">
        <w:rPr>
          <w:rFonts w:cstheme="minorHAnsi"/>
          <w:sz w:val="24"/>
        </w:rPr>
        <w:t>increasing</w:t>
      </w:r>
      <w:r w:rsidR="00DE3EF9">
        <w:rPr>
          <w:rFonts w:cstheme="minorHAnsi"/>
          <w:sz w:val="24"/>
        </w:rPr>
        <w:t xml:space="preserve"> the value of the </w:t>
      </w:r>
      <w:proofErr w:type="spellStart"/>
      <w:r w:rsidR="00DE3EF9">
        <w:rPr>
          <w:rFonts w:cstheme="minorHAnsi"/>
          <w:sz w:val="24"/>
        </w:rPr>
        <w:t>PgMO</w:t>
      </w:r>
      <w:proofErr w:type="spellEnd"/>
      <w:r w:rsidR="00DE3EF9">
        <w:rPr>
          <w:rFonts w:cstheme="minorHAnsi"/>
          <w:sz w:val="24"/>
        </w:rPr>
        <w:t xml:space="preserve">. Collecting and reporting the wrong metrics will make </w:t>
      </w:r>
      <w:r w:rsidR="009C530D">
        <w:rPr>
          <w:rFonts w:cstheme="minorHAnsi"/>
          <w:sz w:val="24"/>
        </w:rPr>
        <w:t xml:space="preserve">demonstrating </w:t>
      </w:r>
      <w:r w:rsidR="00DE3EF9">
        <w:rPr>
          <w:rFonts w:cstheme="minorHAnsi"/>
          <w:sz w:val="24"/>
        </w:rPr>
        <w:t xml:space="preserve">the true value of the </w:t>
      </w:r>
      <w:proofErr w:type="spellStart"/>
      <w:r w:rsidR="00DE3EF9">
        <w:rPr>
          <w:rFonts w:cstheme="minorHAnsi"/>
          <w:sz w:val="24"/>
        </w:rPr>
        <w:t>PgMO</w:t>
      </w:r>
      <w:proofErr w:type="spellEnd"/>
      <w:r w:rsidR="009C530D">
        <w:rPr>
          <w:rFonts w:cstheme="minorHAnsi"/>
          <w:sz w:val="24"/>
        </w:rPr>
        <w:t xml:space="preserve"> a challenge</w:t>
      </w:r>
      <w:r w:rsidR="00DE3EF9">
        <w:rPr>
          <w:rFonts w:cstheme="minorHAnsi"/>
          <w:sz w:val="24"/>
        </w:rPr>
        <w:t xml:space="preserve">. While the exact metrics vary depending on the type of PgMP and other factors, </w:t>
      </w:r>
      <w:r w:rsidR="0099069F">
        <w:rPr>
          <w:rFonts w:cstheme="minorHAnsi"/>
          <w:sz w:val="24"/>
        </w:rPr>
        <w:t xml:space="preserve">the </w:t>
      </w:r>
      <w:r w:rsidR="00560A8F" w:rsidRPr="007026A1">
        <w:rPr>
          <w:rFonts w:cstheme="minorHAnsi"/>
          <w:sz w:val="24"/>
        </w:rPr>
        <w:t>following are</w:t>
      </w:r>
      <w:r w:rsidRPr="007026A1">
        <w:rPr>
          <w:rFonts w:cstheme="minorHAnsi"/>
          <w:sz w:val="24"/>
        </w:rPr>
        <w:t xml:space="preserve"> </w:t>
      </w:r>
      <w:r w:rsidR="009076BE" w:rsidRPr="007026A1">
        <w:rPr>
          <w:rFonts w:cstheme="minorHAnsi"/>
          <w:sz w:val="24"/>
        </w:rPr>
        <w:t>some example</w:t>
      </w:r>
      <w:r w:rsidRPr="007026A1">
        <w:rPr>
          <w:rFonts w:cstheme="minorHAnsi"/>
          <w:sz w:val="24"/>
        </w:rPr>
        <w:t xml:space="preserve"> </w:t>
      </w:r>
      <w:r w:rsidR="00560A8F" w:rsidRPr="007026A1">
        <w:rPr>
          <w:rFonts w:cstheme="minorHAnsi"/>
          <w:sz w:val="24"/>
        </w:rPr>
        <w:t xml:space="preserve">categories </w:t>
      </w:r>
      <w:r w:rsidRPr="007026A1">
        <w:rPr>
          <w:rFonts w:cstheme="minorHAnsi"/>
          <w:sz w:val="24"/>
        </w:rPr>
        <w:t xml:space="preserve">stratified by the maturity of </w:t>
      </w:r>
      <w:r w:rsidR="0099069F">
        <w:rPr>
          <w:rFonts w:cstheme="minorHAnsi"/>
          <w:sz w:val="24"/>
        </w:rPr>
        <w:t>a</w:t>
      </w:r>
      <w:r w:rsidR="0099069F" w:rsidRPr="007026A1">
        <w:rPr>
          <w:rFonts w:cstheme="minorHAnsi"/>
          <w:sz w:val="24"/>
        </w:rPr>
        <w:t xml:space="preserve"> </w:t>
      </w:r>
      <w:proofErr w:type="spellStart"/>
      <w:r w:rsidRPr="007026A1">
        <w:rPr>
          <w:rFonts w:cstheme="minorHAnsi"/>
          <w:sz w:val="24"/>
        </w:rPr>
        <w:t>PgMO</w:t>
      </w:r>
      <w:proofErr w:type="spellEnd"/>
      <w:r w:rsidRPr="007026A1">
        <w:rPr>
          <w:rFonts w:cstheme="minorHAnsi"/>
          <w:sz w:val="24"/>
        </w:rPr>
        <w:t xml:space="preserve">. </w:t>
      </w:r>
    </w:p>
    <w:p w:rsidR="00445100" w:rsidRPr="007026A1" w:rsidRDefault="00560A8F" w:rsidP="00560A8F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t xml:space="preserve">For a </w:t>
      </w:r>
      <w:r w:rsidR="007026A1">
        <w:rPr>
          <w:rFonts w:cstheme="minorHAnsi"/>
          <w:sz w:val="24"/>
        </w:rPr>
        <w:t>newly formed (</w:t>
      </w:r>
      <w:r w:rsidRPr="007026A1">
        <w:rPr>
          <w:rFonts w:cstheme="minorHAnsi"/>
          <w:sz w:val="24"/>
        </w:rPr>
        <w:t>y</w:t>
      </w:r>
      <w:r w:rsidR="00445100" w:rsidRPr="007026A1">
        <w:rPr>
          <w:rFonts w:cstheme="minorHAnsi"/>
          <w:sz w:val="24"/>
        </w:rPr>
        <w:t>oung</w:t>
      </w:r>
      <w:r w:rsidR="007026A1">
        <w:rPr>
          <w:rFonts w:cstheme="minorHAnsi"/>
          <w:sz w:val="24"/>
        </w:rPr>
        <w:t>)</w:t>
      </w:r>
      <w:r w:rsidR="00445100" w:rsidRPr="007026A1">
        <w:rPr>
          <w:rFonts w:cstheme="minorHAnsi"/>
          <w:sz w:val="24"/>
        </w:rPr>
        <w:t xml:space="preserve"> </w:t>
      </w:r>
      <w:proofErr w:type="spellStart"/>
      <w:r w:rsidR="00445100" w:rsidRPr="007026A1">
        <w:rPr>
          <w:rFonts w:cstheme="minorHAnsi"/>
          <w:sz w:val="24"/>
        </w:rPr>
        <w:t>PgMO</w:t>
      </w:r>
      <w:proofErr w:type="spellEnd"/>
      <w:r w:rsidR="00EB2E59" w:rsidRPr="007026A1">
        <w:rPr>
          <w:rFonts w:cstheme="minorHAnsi"/>
          <w:sz w:val="24"/>
        </w:rPr>
        <w:t>:</w:t>
      </w:r>
    </w:p>
    <w:p w:rsidR="00EB2E59" w:rsidRPr="007026A1" w:rsidRDefault="00EB2E59" w:rsidP="00560A8F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 xml:space="preserve">The number of interactions between stakeholders, project managers, and other key players.  Since these interactions are critical to effective program outcomes, the </w:t>
      </w:r>
      <w:proofErr w:type="spellStart"/>
      <w:r w:rsidRPr="007026A1">
        <w:rPr>
          <w:rFonts w:cstheme="minorHAnsi"/>
          <w:sz w:val="24"/>
        </w:rPr>
        <w:t>PgMO</w:t>
      </w:r>
      <w:proofErr w:type="spellEnd"/>
      <w:r w:rsidRPr="007026A1">
        <w:rPr>
          <w:rFonts w:cstheme="minorHAnsi"/>
          <w:sz w:val="24"/>
        </w:rPr>
        <w:t xml:space="preserve"> can help ensure that they occur, increasing the probability of success</w:t>
      </w:r>
      <w:r w:rsidR="002C17CA" w:rsidRPr="007026A1">
        <w:rPr>
          <w:rFonts w:cstheme="minorHAnsi"/>
          <w:sz w:val="24"/>
        </w:rPr>
        <w:t xml:space="preserve"> (a process metric)</w:t>
      </w:r>
      <w:r w:rsidR="009C530D">
        <w:rPr>
          <w:rFonts w:cstheme="minorHAnsi"/>
          <w:sz w:val="24"/>
        </w:rPr>
        <w:t>.</w:t>
      </w:r>
    </w:p>
    <w:p w:rsidR="00445100" w:rsidRPr="007026A1" w:rsidRDefault="00EB2E59" w:rsidP="009076BE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>Since program outcomes are of course important, the r</w:t>
      </w:r>
      <w:r w:rsidR="00445100" w:rsidRPr="007026A1">
        <w:rPr>
          <w:rFonts w:cstheme="minorHAnsi"/>
          <w:sz w:val="24"/>
        </w:rPr>
        <w:t>ollup status of projects (</w:t>
      </w:r>
      <w:r w:rsidRPr="007026A1">
        <w:rPr>
          <w:rFonts w:cstheme="minorHAnsi"/>
          <w:sz w:val="24"/>
        </w:rPr>
        <w:t xml:space="preserve">e.g., </w:t>
      </w:r>
      <w:r w:rsidR="00445100" w:rsidRPr="007026A1">
        <w:rPr>
          <w:rFonts w:cstheme="minorHAnsi"/>
          <w:sz w:val="24"/>
        </w:rPr>
        <w:t>variance in timelines</w:t>
      </w:r>
      <w:r w:rsidRPr="007026A1">
        <w:rPr>
          <w:rFonts w:cstheme="minorHAnsi"/>
          <w:sz w:val="24"/>
        </w:rPr>
        <w:t xml:space="preserve"> and</w:t>
      </w:r>
      <w:r w:rsidR="00445100" w:rsidRPr="007026A1">
        <w:rPr>
          <w:rFonts w:cstheme="minorHAnsi"/>
          <w:sz w:val="24"/>
        </w:rPr>
        <w:t xml:space="preserve"> resource usage, projected outcomes)</w:t>
      </w:r>
      <w:r w:rsidRPr="007026A1">
        <w:rPr>
          <w:rFonts w:cstheme="minorHAnsi"/>
          <w:sz w:val="24"/>
        </w:rPr>
        <w:t xml:space="preserve"> should allow early detection of critical interface problems</w:t>
      </w:r>
      <w:r w:rsidR="002C17CA" w:rsidRPr="007026A1">
        <w:rPr>
          <w:rFonts w:cstheme="minorHAnsi"/>
          <w:sz w:val="24"/>
        </w:rPr>
        <w:t xml:space="preserve"> (process metrics)</w:t>
      </w:r>
      <w:r w:rsidR="009C530D">
        <w:rPr>
          <w:rFonts w:cstheme="minorHAnsi"/>
          <w:sz w:val="24"/>
        </w:rPr>
        <w:t>.</w:t>
      </w:r>
    </w:p>
    <w:p w:rsidR="00DA2730" w:rsidRPr="007026A1" w:rsidRDefault="00DA2730" w:rsidP="009076BE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 xml:space="preserve">All programs, and therefore </w:t>
      </w:r>
      <w:proofErr w:type="spellStart"/>
      <w:r w:rsidRPr="007026A1">
        <w:rPr>
          <w:rFonts w:cstheme="minorHAnsi"/>
          <w:sz w:val="24"/>
        </w:rPr>
        <w:t>PgMOs</w:t>
      </w:r>
      <w:proofErr w:type="spellEnd"/>
      <w:r w:rsidRPr="007026A1">
        <w:rPr>
          <w:rFonts w:cstheme="minorHAnsi"/>
          <w:sz w:val="24"/>
        </w:rPr>
        <w:t xml:space="preserve"> should track and measure benefits. The benefits should be captured and reported based on the strategic objectives of the </w:t>
      </w:r>
      <w:proofErr w:type="gramStart"/>
      <w:r w:rsidRPr="007026A1">
        <w:rPr>
          <w:rFonts w:cstheme="minorHAnsi"/>
          <w:sz w:val="24"/>
        </w:rPr>
        <w:t xml:space="preserve">organization </w:t>
      </w:r>
      <w:r w:rsidR="002C17CA" w:rsidRPr="007026A1">
        <w:rPr>
          <w:rFonts w:cstheme="minorHAnsi"/>
          <w:sz w:val="24"/>
        </w:rPr>
        <w:t xml:space="preserve"> (</w:t>
      </w:r>
      <w:proofErr w:type="gramEnd"/>
      <w:r w:rsidR="002C17CA" w:rsidRPr="007026A1">
        <w:rPr>
          <w:rFonts w:cstheme="minorHAnsi"/>
          <w:sz w:val="24"/>
        </w:rPr>
        <w:t>outcome metrics)</w:t>
      </w:r>
      <w:r w:rsidR="009C530D">
        <w:rPr>
          <w:rFonts w:cstheme="minorHAnsi"/>
          <w:sz w:val="24"/>
        </w:rPr>
        <w:t>.</w:t>
      </w:r>
    </w:p>
    <w:p w:rsidR="00445100" w:rsidRPr="007026A1" w:rsidRDefault="00560A8F" w:rsidP="00560A8F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t>For an e</w:t>
      </w:r>
      <w:r w:rsidR="00445100" w:rsidRPr="007026A1">
        <w:rPr>
          <w:rFonts w:cstheme="minorHAnsi"/>
          <w:sz w:val="24"/>
        </w:rPr>
        <w:t xml:space="preserve">xperienced </w:t>
      </w:r>
      <w:proofErr w:type="spellStart"/>
      <w:r w:rsidR="00445100" w:rsidRPr="007026A1">
        <w:rPr>
          <w:rFonts w:cstheme="minorHAnsi"/>
          <w:sz w:val="24"/>
        </w:rPr>
        <w:t>PgMO</w:t>
      </w:r>
      <w:proofErr w:type="spellEnd"/>
      <w:r w:rsidR="00EB2E59" w:rsidRPr="007026A1">
        <w:rPr>
          <w:rFonts w:cstheme="minorHAnsi"/>
          <w:sz w:val="24"/>
        </w:rPr>
        <w:t>:</w:t>
      </w:r>
    </w:p>
    <w:p w:rsidR="00445100" w:rsidRPr="007026A1" w:rsidRDefault="00EB2E59" w:rsidP="009076BE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>More in-depth s</w:t>
      </w:r>
      <w:r w:rsidR="00445100" w:rsidRPr="007026A1">
        <w:rPr>
          <w:rFonts w:cstheme="minorHAnsi"/>
          <w:sz w:val="24"/>
        </w:rPr>
        <w:t>tatus of critical interfaces</w:t>
      </w:r>
      <w:r w:rsidRPr="007026A1">
        <w:rPr>
          <w:rFonts w:cstheme="minorHAnsi"/>
          <w:sz w:val="24"/>
        </w:rPr>
        <w:t xml:space="preserve">, such as the number of </w:t>
      </w:r>
      <w:r w:rsidR="00445100" w:rsidRPr="007026A1">
        <w:rPr>
          <w:rFonts w:cstheme="minorHAnsi"/>
          <w:sz w:val="24"/>
        </w:rPr>
        <w:t xml:space="preserve">problems encountered </w:t>
      </w:r>
      <w:r w:rsidRPr="007026A1">
        <w:rPr>
          <w:rFonts w:cstheme="minorHAnsi"/>
          <w:sz w:val="24"/>
        </w:rPr>
        <w:t>and</w:t>
      </w:r>
      <w:r w:rsidR="00445100" w:rsidRPr="007026A1">
        <w:rPr>
          <w:rFonts w:cstheme="minorHAnsi"/>
          <w:sz w:val="24"/>
        </w:rPr>
        <w:t xml:space="preserve"> resolved, </w:t>
      </w:r>
      <w:r w:rsidRPr="007026A1">
        <w:rPr>
          <w:rFonts w:cstheme="minorHAnsi"/>
          <w:sz w:val="24"/>
        </w:rPr>
        <w:t xml:space="preserve">and </w:t>
      </w:r>
      <w:r w:rsidR="00445100" w:rsidRPr="007026A1">
        <w:rPr>
          <w:rFonts w:cstheme="minorHAnsi"/>
          <w:sz w:val="24"/>
        </w:rPr>
        <w:t>estimates of reliability/risk</w:t>
      </w:r>
      <w:r w:rsidRPr="007026A1">
        <w:rPr>
          <w:rFonts w:cstheme="minorHAnsi"/>
          <w:sz w:val="24"/>
        </w:rPr>
        <w:t>s of program outcomes</w:t>
      </w:r>
      <w:r w:rsidR="002C17CA" w:rsidRPr="007026A1">
        <w:rPr>
          <w:rFonts w:cstheme="minorHAnsi"/>
          <w:sz w:val="24"/>
        </w:rPr>
        <w:t xml:space="preserve"> (process metrics)</w:t>
      </w:r>
    </w:p>
    <w:p w:rsidR="00445100" w:rsidRPr="007026A1" w:rsidRDefault="00445100" w:rsidP="009076BE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>Alignment of program to stakeholder interests</w:t>
      </w:r>
      <w:r w:rsidR="00EB2E59" w:rsidRPr="007026A1">
        <w:rPr>
          <w:rFonts w:cstheme="minorHAnsi"/>
          <w:sz w:val="24"/>
        </w:rPr>
        <w:t>, such as stakeholder feedback relative to concerns and satisfaction</w:t>
      </w:r>
    </w:p>
    <w:p w:rsidR="00445100" w:rsidRPr="007026A1" w:rsidRDefault="00445100" w:rsidP="009076BE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 xml:space="preserve">Cost of </w:t>
      </w:r>
      <w:r w:rsidR="00EB2E59" w:rsidRPr="007026A1">
        <w:rPr>
          <w:rFonts w:cstheme="minorHAnsi"/>
          <w:sz w:val="24"/>
        </w:rPr>
        <w:t xml:space="preserve">operating the </w:t>
      </w:r>
      <w:proofErr w:type="spellStart"/>
      <w:r w:rsidRPr="007026A1">
        <w:rPr>
          <w:rFonts w:cstheme="minorHAnsi"/>
          <w:sz w:val="24"/>
        </w:rPr>
        <w:t>PgMO</w:t>
      </w:r>
      <w:proofErr w:type="spellEnd"/>
      <w:r w:rsidR="002C17CA" w:rsidRPr="007026A1">
        <w:rPr>
          <w:rFonts w:cstheme="minorHAnsi"/>
          <w:sz w:val="24"/>
        </w:rPr>
        <w:t xml:space="preserve"> (outcome metric, but efficiency rather than effectiveness)</w:t>
      </w:r>
    </w:p>
    <w:p w:rsidR="00445100" w:rsidRPr="007026A1" w:rsidRDefault="00560A8F" w:rsidP="00560A8F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t>For a m</w:t>
      </w:r>
      <w:r w:rsidR="00445100" w:rsidRPr="007026A1">
        <w:rPr>
          <w:rFonts w:cstheme="minorHAnsi"/>
          <w:sz w:val="24"/>
        </w:rPr>
        <w:t xml:space="preserve">ature </w:t>
      </w:r>
      <w:proofErr w:type="spellStart"/>
      <w:r w:rsidR="00445100" w:rsidRPr="007026A1">
        <w:rPr>
          <w:rFonts w:cstheme="minorHAnsi"/>
          <w:sz w:val="24"/>
        </w:rPr>
        <w:t>PgMO</w:t>
      </w:r>
      <w:proofErr w:type="spellEnd"/>
      <w:r w:rsidR="00EB2E59" w:rsidRPr="007026A1">
        <w:rPr>
          <w:rFonts w:cstheme="minorHAnsi"/>
          <w:sz w:val="24"/>
        </w:rPr>
        <w:t>:</w:t>
      </w:r>
    </w:p>
    <w:p w:rsidR="00445100" w:rsidRPr="007026A1" w:rsidRDefault="00445100" w:rsidP="009076BE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 xml:space="preserve">Value of </w:t>
      </w:r>
      <w:r w:rsidR="00EB2E59" w:rsidRPr="007026A1">
        <w:rPr>
          <w:rFonts w:cstheme="minorHAnsi"/>
          <w:sz w:val="24"/>
        </w:rPr>
        <w:t xml:space="preserve">the </w:t>
      </w:r>
      <w:proofErr w:type="spellStart"/>
      <w:r w:rsidRPr="007026A1">
        <w:rPr>
          <w:rFonts w:cstheme="minorHAnsi"/>
          <w:sz w:val="24"/>
        </w:rPr>
        <w:t>PgMO</w:t>
      </w:r>
      <w:proofErr w:type="spellEnd"/>
      <w:r w:rsidR="00EB2E59" w:rsidRPr="007026A1">
        <w:rPr>
          <w:rFonts w:cstheme="minorHAnsi"/>
          <w:sz w:val="24"/>
        </w:rPr>
        <w:t>, such as v</w:t>
      </w:r>
      <w:r w:rsidRPr="007026A1">
        <w:rPr>
          <w:rFonts w:cstheme="minorHAnsi"/>
          <w:sz w:val="24"/>
        </w:rPr>
        <w:t>alue added and costs avoided</w:t>
      </w:r>
      <w:r w:rsidR="00EB2E59" w:rsidRPr="007026A1">
        <w:rPr>
          <w:rFonts w:cstheme="minorHAnsi"/>
          <w:sz w:val="24"/>
        </w:rPr>
        <w:t xml:space="preserve">, divided by the </w:t>
      </w:r>
      <w:r w:rsidRPr="007026A1">
        <w:rPr>
          <w:rFonts w:cstheme="minorHAnsi"/>
          <w:sz w:val="24"/>
        </w:rPr>
        <w:t xml:space="preserve">cost of </w:t>
      </w:r>
      <w:proofErr w:type="spellStart"/>
      <w:r w:rsidRPr="007026A1">
        <w:rPr>
          <w:rFonts w:cstheme="minorHAnsi"/>
          <w:sz w:val="24"/>
        </w:rPr>
        <w:t>PgMO</w:t>
      </w:r>
      <w:proofErr w:type="spellEnd"/>
    </w:p>
    <w:p w:rsidR="00445100" w:rsidRPr="007026A1" w:rsidRDefault="00EB2E59" w:rsidP="009076BE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>Project, program, and/or system technology k</w:t>
      </w:r>
      <w:r w:rsidR="00445100" w:rsidRPr="007026A1">
        <w:rPr>
          <w:rFonts w:cstheme="minorHAnsi"/>
          <w:sz w:val="24"/>
        </w:rPr>
        <w:t xml:space="preserve">nowledge/skills developed and deployed across projects and </w:t>
      </w:r>
      <w:r w:rsidRPr="007026A1">
        <w:rPr>
          <w:rFonts w:cstheme="minorHAnsi"/>
          <w:sz w:val="24"/>
        </w:rPr>
        <w:t xml:space="preserve">the </w:t>
      </w:r>
      <w:r w:rsidR="00445100" w:rsidRPr="007026A1">
        <w:rPr>
          <w:rFonts w:cstheme="minorHAnsi"/>
          <w:sz w:val="24"/>
        </w:rPr>
        <w:t>organization</w:t>
      </w:r>
      <w:r w:rsidRPr="007026A1">
        <w:rPr>
          <w:rFonts w:cstheme="minorHAnsi"/>
          <w:sz w:val="24"/>
        </w:rPr>
        <w:t xml:space="preserve"> through </w:t>
      </w:r>
      <w:proofErr w:type="spellStart"/>
      <w:r w:rsidRPr="007026A1">
        <w:rPr>
          <w:rFonts w:cstheme="minorHAnsi"/>
          <w:sz w:val="24"/>
        </w:rPr>
        <w:t>PgMO</w:t>
      </w:r>
      <w:proofErr w:type="spellEnd"/>
      <w:r w:rsidRPr="007026A1">
        <w:rPr>
          <w:rFonts w:cstheme="minorHAnsi"/>
          <w:sz w:val="24"/>
        </w:rPr>
        <w:t xml:space="preserve"> efforts</w:t>
      </w:r>
      <w:r w:rsidR="0049736B" w:rsidRPr="007026A1">
        <w:rPr>
          <w:rFonts w:cstheme="minorHAnsi"/>
          <w:sz w:val="24"/>
        </w:rPr>
        <w:t xml:space="preserve"> (outcomes)</w:t>
      </w:r>
    </w:p>
    <w:p w:rsidR="00445100" w:rsidRPr="007026A1" w:rsidRDefault="00445100" w:rsidP="009076BE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 xml:space="preserve">Comparison of </w:t>
      </w:r>
      <w:r w:rsidR="00EB2E59" w:rsidRPr="007026A1">
        <w:rPr>
          <w:rFonts w:cstheme="minorHAnsi"/>
          <w:sz w:val="24"/>
        </w:rPr>
        <w:t xml:space="preserve">the </w:t>
      </w:r>
      <w:proofErr w:type="spellStart"/>
      <w:r w:rsidRPr="007026A1">
        <w:rPr>
          <w:rFonts w:cstheme="minorHAnsi"/>
          <w:sz w:val="24"/>
        </w:rPr>
        <w:t>PgMO</w:t>
      </w:r>
      <w:proofErr w:type="spellEnd"/>
      <w:r w:rsidRPr="007026A1">
        <w:rPr>
          <w:rFonts w:cstheme="minorHAnsi"/>
          <w:sz w:val="24"/>
        </w:rPr>
        <w:t xml:space="preserve"> to benchmark </w:t>
      </w:r>
      <w:proofErr w:type="spellStart"/>
      <w:r w:rsidRPr="007026A1">
        <w:rPr>
          <w:rFonts w:cstheme="minorHAnsi"/>
          <w:sz w:val="24"/>
        </w:rPr>
        <w:t>PgMOs</w:t>
      </w:r>
      <w:proofErr w:type="spellEnd"/>
      <w:r w:rsidR="0049736B" w:rsidRPr="007026A1">
        <w:rPr>
          <w:rFonts w:cstheme="minorHAnsi"/>
          <w:sz w:val="24"/>
        </w:rPr>
        <w:t xml:space="preserve"> (could be outcome or process metrics)</w:t>
      </w:r>
    </w:p>
    <w:p w:rsidR="003943F6" w:rsidRPr="007026A1" w:rsidRDefault="00DA2730" w:rsidP="003943F6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7026A1">
        <w:rPr>
          <w:rFonts w:cstheme="minorHAnsi"/>
          <w:sz w:val="24"/>
        </w:rPr>
        <w:t xml:space="preserve">Percent of issues </w:t>
      </w:r>
      <w:r w:rsidR="00DD1900" w:rsidRPr="007026A1">
        <w:rPr>
          <w:rFonts w:cstheme="minorHAnsi"/>
          <w:sz w:val="24"/>
        </w:rPr>
        <w:t>for which</w:t>
      </w:r>
      <w:r w:rsidRPr="007026A1">
        <w:rPr>
          <w:rFonts w:cstheme="minorHAnsi"/>
          <w:sz w:val="24"/>
        </w:rPr>
        <w:t xml:space="preserve"> root cause was determined, and the ongoing benefits resulting </w:t>
      </w:r>
      <w:r w:rsidR="002C17CA" w:rsidRPr="007026A1">
        <w:rPr>
          <w:rFonts w:cstheme="minorHAnsi"/>
          <w:sz w:val="24"/>
        </w:rPr>
        <w:t xml:space="preserve">from resolving the root causes through changes in </w:t>
      </w:r>
      <w:proofErr w:type="spellStart"/>
      <w:r w:rsidR="002C17CA" w:rsidRPr="007026A1">
        <w:rPr>
          <w:rFonts w:cstheme="minorHAnsi"/>
          <w:sz w:val="24"/>
        </w:rPr>
        <w:t>PgMO</w:t>
      </w:r>
      <w:proofErr w:type="spellEnd"/>
      <w:r w:rsidR="002C17CA" w:rsidRPr="007026A1">
        <w:rPr>
          <w:rFonts w:cstheme="minorHAnsi"/>
          <w:sz w:val="24"/>
        </w:rPr>
        <w:t xml:space="preserve"> processes</w:t>
      </w:r>
    </w:p>
    <w:p w:rsidR="003943F6" w:rsidRPr="007026A1" w:rsidRDefault="007606C2" w:rsidP="003943F6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D</w:t>
      </w:r>
      <w:r w:rsidR="002C17CA" w:rsidRPr="007026A1">
        <w:rPr>
          <w:rFonts w:cstheme="minorHAnsi"/>
          <w:sz w:val="24"/>
        </w:rPr>
        <w:t xml:space="preserve">etermining </w:t>
      </w:r>
      <w:r w:rsidR="003943F6" w:rsidRPr="007026A1">
        <w:rPr>
          <w:rFonts w:cstheme="minorHAnsi"/>
          <w:sz w:val="24"/>
        </w:rPr>
        <w:t xml:space="preserve">the level of maturity of the </w:t>
      </w:r>
      <w:proofErr w:type="spellStart"/>
      <w:r w:rsidR="003943F6" w:rsidRPr="007026A1">
        <w:rPr>
          <w:rFonts w:cstheme="minorHAnsi"/>
          <w:sz w:val="24"/>
        </w:rPr>
        <w:t>PgMO</w:t>
      </w:r>
      <w:proofErr w:type="spellEnd"/>
      <w:r w:rsidR="003943F6" w:rsidRPr="007026A1">
        <w:rPr>
          <w:rFonts w:cstheme="minorHAnsi"/>
          <w:sz w:val="24"/>
        </w:rPr>
        <w:t xml:space="preserve"> is complex, as it may be related to the </w:t>
      </w:r>
      <w:r w:rsidR="009C530D">
        <w:rPr>
          <w:rFonts w:cstheme="minorHAnsi"/>
          <w:sz w:val="24"/>
        </w:rPr>
        <w:t>length</w:t>
      </w:r>
      <w:r w:rsidR="009C530D" w:rsidRPr="007026A1">
        <w:rPr>
          <w:rFonts w:cstheme="minorHAnsi"/>
          <w:sz w:val="24"/>
        </w:rPr>
        <w:t xml:space="preserve"> </w:t>
      </w:r>
      <w:r w:rsidR="003943F6" w:rsidRPr="007026A1">
        <w:rPr>
          <w:rFonts w:cstheme="minorHAnsi"/>
          <w:sz w:val="24"/>
        </w:rPr>
        <w:t xml:space="preserve">of time the office has been in place, the level of standards and/or skills used by the office, </w:t>
      </w:r>
      <w:r w:rsidR="009C530D">
        <w:rPr>
          <w:rFonts w:cstheme="minorHAnsi"/>
          <w:sz w:val="24"/>
        </w:rPr>
        <w:t xml:space="preserve">the </w:t>
      </w:r>
      <w:r w:rsidR="003943F6" w:rsidRPr="007026A1">
        <w:rPr>
          <w:rFonts w:cstheme="minorHAnsi"/>
          <w:sz w:val="24"/>
        </w:rPr>
        <w:t>number or complexity of tools used for program  and project management and</w:t>
      </w:r>
      <w:r w:rsidR="00D65EE3">
        <w:rPr>
          <w:rFonts w:cstheme="minorHAnsi"/>
          <w:sz w:val="24"/>
        </w:rPr>
        <w:t xml:space="preserve"> the</w:t>
      </w:r>
      <w:r w:rsidR="003943F6" w:rsidRPr="007026A1">
        <w:rPr>
          <w:rFonts w:cstheme="minorHAnsi"/>
          <w:sz w:val="24"/>
        </w:rPr>
        <w:t xml:space="preserve"> number of successful program outcomes.  A measurement</w:t>
      </w:r>
      <w:r w:rsidR="00831E52" w:rsidRPr="007026A1">
        <w:rPr>
          <w:rFonts w:cstheme="minorHAnsi"/>
          <w:sz w:val="24"/>
        </w:rPr>
        <w:t xml:space="preserve"> system based on audits of the </w:t>
      </w:r>
      <w:proofErr w:type="spellStart"/>
      <w:r w:rsidR="00831E52" w:rsidRPr="007026A1">
        <w:rPr>
          <w:rFonts w:cstheme="minorHAnsi"/>
          <w:sz w:val="24"/>
        </w:rPr>
        <w:t>PgMO</w:t>
      </w:r>
      <w:proofErr w:type="spellEnd"/>
      <w:r w:rsidR="00831E52" w:rsidRPr="007026A1">
        <w:rPr>
          <w:rFonts w:cstheme="minorHAnsi"/>
          <w:sz w:val="24"/>
        </w:rPr>
        <w:t xml:space="preserve"> office processes</w:t>
      </w:r>
      <w:r w:rsidR="00D65EE3">
        <w:rPr>
          <w:rFonts w:cstheme="minorHAnsi"/>
          <w:sz w:val="24"/>
        </w:rPr>
        <w:t>,</w:t>
      </w:r>
      <w:r w:rsidR="00831E52" w:rsidRPr="007026A1">
        <w:rPr>
          <w:rFonts w:cstheme="minorHAnsi"/>
          <w:sz w:val="24"/>
        </w:rPr>
        <w:t xml:space="preserve"> </w:t>
      </w:r>
      <w:r w:rsidR="002C17CA" w:rsidRPr="007026A1">
        <w:rPr>
          <w:rFonts w:cstheme="minorHAnsi"/>
          <w:sz w:val="24"/>
        </w:rPr>
        <w:t>guided by a maturity rubric/matrix</w:t>
      </w:r>
      <w:r w:rsidR="00D65EE3">
        <w:rPr>
          <w:rFonts w:cstheme="minorHAnsi"/>
          <w:sz w:val="24"/>
        </w:rPr>
        <w:t>,</w:t>
      </w:r>
      <w:r w:rsidR="002C17CA" w:rsidRPr="007026A1">
        <w:rPr>
          <w:rFonts w:cstheme="minorHAnsi"/>
          <w:sz w:val="24"/>
        </w:rPr>
        <w:t xml:space="preserve"> </w:t>
      </w:r>
      <w:r w:rsidR="00831E52" w:rsidRPr="007026A1">
        <w:rPr>
          <w:rFonts w:cstheme="minorHAnsi"/>
          <w:sz w:val="24"/>
        </w:rPr>
        <w:t xml:space="preserve">can be useful </w:t>
      </w:r>
      <w:r w:rsidR="00D65EE3">
        <w:rPr>
          <w:rFonts w:cstheme="minorHAnsi"/>
          <w:sz w:val="24"/>
        </w:rPr>
        <w:t>when determining</w:t>
      </w:r>
      <w:r w:rsidR="00831E52" w:rsidRPr="007026A1">
        <w:rPr>
          <w:rFonts w:cstheme="minorHAnsi"/>
          <w:sz w:val="24"/>
        </w:rPr>
        <w:t xml:space="preserve"> maturity level.</w:t>
      </w:r>
    </w:p>
    <w:p w:rsidR="00B768E5" w:rsidRPr="007026A1" w:rsidRDefault="00445100">
      <w:pPr>
        <w:rPr>
          <w:rFonts w:cstheme="minorHAnsi"/>
          <w:b/>
          <w:sz w:val="24"/>
        </w:rPr>
      </w:pPr>
      <w:r w:rsidRPr="007026A1">
        <w:rPr>
          <w:rFonts w:cstheme="minorHAnsi"/>
          <w:b/>
          <w:sz w:val="24"/>
        </w:rPr>
        <w:t>Conclusion</w:t>
      </w:r>
    </w:p>
    <w:p w:rsidR="007704AE" w:rsidRPr="007026A1" w:rsidRDefault="00C812BE">
      <w:pPr>
        <w:rPr>
          <w:rFonts w:cstheme="minorHAnsi"/>
          <w:sz w:val="24"/>
        </w:rPr>
      </w:pPr>
      <w:r w:rsidRPr="007026A1">
        <w:rPr>
          <w:rFonts w:cstheme="minorHAnsi"/>
          <w:sz w:val="24"/>
        </w:rPr>
        <w:t>Far too often</w:t>
      </w:r>
      <w:r w:rsidR="00D65EE3">
        <w:rPr>
          <w:rFonts w:cstheme="minorHAnsi"/>
          <w:sz w:val="24"/>
        </w:rPr>
        <w:t>,</w:t>
      </w:r>
      <w:r w:rsidRPr="007026A1">
        <w:rPr>
          <w:rFonts w:cstheme="minorHAnsi"/>
          <w:sz w:val="24"/>
        </w:rPr>
        <w:t xml:space="preserve"> measurement systems used in project/program management </w:t>
      </w:r>
      <w:r w:rsidR="007606C2">
        <w:rPr>
          <w:rFonts w:cstheme="minorHAnsi"/>
          <w:sz w:val="24"/>
        </w:rPr>
        <w:t>focus on</w:t>
      </w:r>
      <w:r w:rsidRPr="007026A1">
        <w:rPr>
          <w:rFonts w:cstheme="minorHAnsi"/>
          <w:sz w:val="24"/>
        </w:rPr>
        <w:t xml:space="preserve"> what has been done, </w:t>
      </w:r>
      <w:r w:rsidR="00D65EE3">
        <w:rPr>
          <w:rFonts w:cstheme="minorHAnsi"/>
          <w:sz w:val="24"/>
        </w:rPr>
        <w:t xml:space="preserve">rather than </w:t>
      </w:r>
      <w:r w:rsidR="007606C2">
        <w:rPr>
          <w:rFonts w:cstheme="minorHAnsi"/>
          <w:sz w:val="24"/>
        </w:rPr>
        <w:t xml:space="preserve">whether </w:t>
      </w:r>
      <w:r w:rsidRPr="007026A1">
        <w:rPr>
          <w:rFonts w:cstheme="minorHAnsi"/>
          <w:sz w:val="24"/>
        </w:rPr>
        <w:t xml:space="preserve">the strategic intent </w:t>
      </w:r>
      <w:r w:rsidR="007606C2">
        <w:rPr>
          <w:rFonts w:cstheme="minorHAnsi"/>
          <w:sz w:val="24"/>
        </w:rPr>
        <w:t>of an initiative is being or has been</w:t>
      </w:r>
      <w:r w:rsidR="007606C2" w:rsidRPr="007026A1">
        <w:rPr>
          <w:rFonts w:cstheme="minorHAnsi"/>
          <w:sz w:val="24"/>
        </w:rPr>
        <w:t xml:space="preserve"> </w:t>
      </w:r>
      <w:r w:rsidRPr="007026A1">
        <w:rPr>
          <w:rFonts w:cstheme="minorHAnsi"/>
          <w:sz w:val="24"/>
        </w:rPr>
        <w:t xml:space="preserve">attained.  A </w:t>
      </w:r>
      <w:proofErr w:type="spellStart"/>
      <w:r w:rsidRPr="007026A1">
        <w:rPr>
          <w:rFonts w:cstheme="minorHAnsi"/>
          <w:sz w:val="24"/>
        </w:rPr>
        <w:t>PgMO</w:t>
      </w:r>
      <w:proofErr w:type="spellEnd"/>
      <w:r w:rsidRPr="007026A1">
        <w:rPr>
          <w:rFonts w:cstheme="minorHAnsi"/>
          <w:sz w:val="24"/>
        </w:rPr>
        <w:t xml:space="preserve">, if properly designed and aligned with </w:t>
      </w:r>
      <w:r w:rsidR="007606C2">
        <w:rPr>
          <w:rFonts w:cstheme="minorHAnsi"/>
          <w:sz w:val="24"/>
        </w:rPr>
        <w:t>your</w:t>
      </w:r>
      <w:r w:rsidR="007606C2" w:rsidRPr="007026A1">
        <w:rPr>
          <w:rFonts w:cstheme="minorHAnsi"/>
          <w:sz w:val="24"/>
        </w:rPr>
        <w:t xml:space="preserve"> </w:t>
      </w:r>
      <w:r w:rsidRPr="007026A1">
        <w:rPr>
          <w:rFonts w:cstheme="minorHAnsi"/>
          <w:sz w:val="24"/>
        </w:rPr>
        <w:t xml:space="preserve">business strategy, </w:t>
      </w:r>
      <w:r w:rsidR="007606C2">
        <w:rPr>
          <w:rFonts w:cstheme="minorHAnsi"/>
          <w:sz w:val="24"/>
        </w:rPr>
        <w:t>should</w:t>
      </w:r>
      <w:r w:rsidR="007606C2" w:rsidRPr="007026A1">
        <w:rPr>
          <w:rFonts w:cstheme="minorHAnsi"/>
          <w:sz w:val="24"/>
        </w:rPr>
        <w:t xml:space="preserve"> </w:t>
      </w:r>
      <w:r w:rsidRPr="007026A1">
        <w:rPr>
          <w:rFonts w:cstheme="minorHAnsi"/>
          <w:sz w:val="24"/>
        </w:rPr>
        <w:t xml:space="preserve">capture metrics that help the organization </w:t>
      </w:r>
      <w:r w:rsidR="007606C2">
        <w:rPr>
          <w:rFonts w:cstheme="minorHAnsi"/>
          <w:sz w:val="24"/>
        </w:rPr>
        <w:t xml:space="preserve">understand where they are on this trajectory and what </w:t>
      </w:r>
      <w:r w:rsidR="00D65EE3">
        <w:rPr>
          <w:rFonts w:cstheme="minorHAnsi"/>
          <w:sz w:val="24"/>
        </w:rPr>
        <w:t xml:space="preserve">ongoing </w:t>
      </w:r>
      <w:r w:rsidR="007606C2">
        <w:rPr>
          <w:rFonts w:cstheme="minorHAnsi"/>
          <w:sz w:val="24"/>
        </w:rPr>
        <w:t xml:space="preserve">actions </w:t>
      </w:r>
      <w:r w:rsidR="00D65EE3">
        <w:rPr>
          <w:rFonts w:cstheme="minorHAnsi"/>
          <w:sz w:val="24"/>
        </w:rPr>
        <w:t>will</w:t>
      </w:r>
      <w:r w:rsidR="007606C2">
        <w:rPr>
          <w:rFonts w:cstheme="minorHAnsi"/>
          <w:sz w:val="24"/>
        </w:rPr>
        <w:t xml:space="preserve"> deliver success</w:t>
      </w:r>
      <w:r w:rsidRPr="007026A1">
        <w:rPr>
          <w:rFonts w:cstheme="minorHAnsi"/>
          <w:sz w:val="24"/>
        </w:rPr>
        <w:t>.</w:t>
      </w:r>
      <w:r w:rsidR="00D86DED" w:rsidRPr="007026A1">
        <w:rPr>
          <w:rFonts w:cstheme="minorHAnsi"/>
          <w:sz w:val="24"/>
        </w:rPr>
        <w:t xml:space="preserve">  Developing the right measurement system</w:t>
      </w:r>
      <w:r w:rsidR="007606C2">
        <w:rPr>
          <w:rFonts w:cstheme="minorHAnsi"/>
          <w:sz w:val="24"/>
        </w:rPr>
        <w:t xml:space="preserve">, and </w:t>
      </w:r>
      <w:r w:rsidR="00D65EE3">
        <w:rPr>
          <w:rFonts w:cstheme="minorHAnsi"/>
          <w:sz w:val="24"/>
        </w:rPr>
        <w:t>obtaining agreement on that system from</w:t>
      </w:r>
      <w:r w:rsidR="007606C2">
        <w:rPr>
          <w:rFonts w:cstheme="minorHAnsi"/>
          <w:sz w:val="24"/>
        </w:rPr>
        <w:t xml:space="preserve"> key stakeholders,</w:t>
      </w:r>
      <w:r w:rsidR="00D86DED" w:rsidRPr="007026A1">
        <w:rPr>
          <w:rFonts w:cstheme="minorHAnsi"/>
          <w:sz w:val="24"/>
        </w:rPr>
        <w:t xml:space="preserve"> is a critical part of the </w:t>
      </w:r>
      <w:proofErr w:type="spellStart"/>
      <w:r w:rsidR="00D86DED" w:rsidRPr="007026A1">
        <w:rPr>
          <w:rFonts w:cstheme="minorHAnsi"/>
          <w:sz w:val="24"/>
        </w:rPr>
        <w:t>PgMO</w:t>
      </w:r>
      <w:proofErr w:type="spellEnd"/>
      <w:r w:rsidR="00D86DED" w:rsidRPr="007026A1">
        <w:rPr>
          <w:rFonts w:cstheme="minorHAnsi"/>
          <w:sz w:val="24"/>
        </w:rPr>
        <w:t>, since it drive</w:t>
      </w:r>
      <w:r w:rsidR="007606C2">
        <w:rPr>
          <w:rFonts w:cstheme="minorHAnsi"/>
          <w:sz w:val="24"/>
        </w:rPr>
        <w:t>s the</w:t>
      </w:r>
      <w:r w:rsidR="00D86DED" w:rsidRPr="007026A1">
        <w:rPr>
          <w:rFonts w:cstheme="minorHAnsi"/>
          <w:sz w:val="24"/>
        </w:rPr>
        <w:t xml:space="preserve"> </w:t>
      </w:r>
      <w:r w:rsidR="007606C2">
        <w:rPr>
          <w:rFonts w:cstheme="minorHAnsi"/>
          <w:sz w:val="24"/>
        </w:rPr>
        <w:t xml:space="preserve">way </w:t>
      </w:r>
      <w:r w:rsidR="00D65EE3">
        <w:rPr>
          <w:rFonts w:cstheme="minorHAnsi"/>
          <w:sz w:val="24"/>
        </w:rPr>
        <w:t xml:space="preserve">in which </w:t>
      </w:r>
      <w:r w:rsidR="007606C2">
        <w:rPr>
          <w:rFonts w:cstheme="minorHAnsi"/>
          <w:sz w:val="24"/>
        </w:rPr>
        <w:t>it operates</w:t>
      </w:r>
      <w:r w:rsidR="00D86DED" w:rsidRPr="007026A1">
        <w:rPr>
          <w:rFonts w:cstheme="minorHAnsi"/>
          <w:sz w:val="24"/>
        </w:rPr>
        <w:t>.</w:t>
      </w:r>
      <w:r w:rsidR="00DB4871" w:rsidRPr="007026A1">
        <w:rPr>
          <w:rFonts w:cstheme="minorHAnsi"/>
          <w:sz w:val="24"/>
        </w:rPr>
        <w:t xml:space="preserve">  </w:t>
      </w:r>
    </w:p>
    <w:sectPr w:rsidR="007704AE" w:rsidRPr="007026A1" w:rsidSect="00D92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7EA"/>
    <w:multiLevelType w:val="hybridMultilevel"/>
    <w:tmpl w:val="1A3A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53E4"/>
    <w:multiLevelType w:val="hybridMultilevel"/>
    <w:tmpl w:val="53F0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A10B8"/>
    <w:multiLevelType w:val="hybridMultilevel"/>
    <w:tmpl w:val="3F5A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E7CFE"/>
    <w:multiLevelType w:val="hybridMultilevel"/>
    <w:tmpl w:val="F42CE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9C1485"/>
    <w:multiLevelType w:val="hybridMultilevel"/>
    <w:tmpl w:val="BF92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3032"/>
    <w:multiLevelType w:val="hybridMultilevel"/>
    <w:tmpl w:val="40B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E5814"/>
    <w:multiLevelType w:val="hybridMultilevel"/>
    <w:tmpl w:val="A53E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D4654"/>
    <w:multiLevelType w:val="hybridMultilevel"/>
    <w:tmpl w:val="6BA6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E5"/>
    <w:rsid w:val="00024BAC"/>
    <w:rsid w:val="00024CDE"/>
    <w:rsid w:val="00070DDF"/>
    <w:rsid w:val="00076D28"/>
    <w:rsid w:val="00086D50"/>
    <w:rsid w:val="00092A8E"/>
    <w:rsid w:val="0011155C"/>
    <w:rsid w:val="0012697E"/>
    <w:rsid w:val="00134B82"/>
    <w:rsid w:val="001428D5"/>
    <w:rsid w:val="0018040F"/>
    <w:rsid w:val="00191E7C"/>
    <w:rsid w:val="00196A9B"/>
    <w:rsid w:val="001977F5"/>
    <w:rsid w:val="001B5A90"/>
    <w:rsid w:val="001C166B"/>
    <w:rsid w:val="001C4EF4"/>
    <w:rsid w:val="001D5237"/>
    <w:rsid w:val="001E2A89"/>
    <w:rsid w:val="001E30B6"/>
    <w:rsid w:val="001E4562"/>
    <w:rsid w:val="001F670A"/>
    <w:rsid w:val="001F76EF"/>
    <w:rsid w:val="00223B8C"/>
    <w:rsid w:val="00255F75"/>
    <w:rsid w:val="002C17CA"/>
    <w:rsid w:val="002C786C"/>
    <w:rsid w:val="002D0C7F"/>
    <w:rsid w:val="002E3671"/>
    <w:rsid w:val="002F0A92"/>
    <w:rsid w:val="00307961"/>
    <w:rsid w:val="00346285"/>
    <w:rsid w:val="00376C5B"/>
    <w:rsid w:val="003943F6"/>
    <w:rsid w:val="003962B9"/>
    <w:rsid w:val="003B281D"/>
    <w:rsid w:val="003E28FE"/>
    <w:rsid w:val="003F7E05"/>
    <w:rsid w:val="00402B78"/>
    <w:rsid w:val="00430B9A"/>
    <w:rsid w:val="00444791"/>
    <w:rsid w:val="00445100"/>
    <w:rsid w:val="00493BF9"/>
    <w:rsid w:val="0049488A"/>
    <w:rsid w:val="0049736B"/>
    <w:rsid w:val="004B02FF"/>
    <w:rsid w:val="00560A8F"/>
    <w:rsid w:val="0056519D"/>
    <w:rsid w:val="005708D8"/>
    <w:rsid w:val="005941FB"/>
    <w:rsid w:val="005D5F9D"/>
    <w:rsid w:val="006011BD"/>
    <w:rsid w:val="00615604"/>
    <w:rsid w:val="00657A93"/>
    <w:rsid w:val="00693193"/>
    <w:rsid w:val="00695928"/>
    <w:rsid w:val="006A019E"/>
    <w:rsid w:val="006B39A6"/>
    <w:rsid w:val="006B5348"/>
    <w:rsid w:val="006C22B2"/>
    <w:rsid w:val="006C418C"/>
    <w:rsid w:val="006C6F2F"/>
    <w:rsid w:val="006E5894"/>
    <w:rsid w:val="006E6170"/>
    <w:rsid w:val="007026A1"/>
    <w:rsid w:val="00712369"/>
    <w:rsid w:val="007606C2"/>
    <w:rsid w:val="007704AE"/>
    <w:rsid w:val="007875A8"/>
    <w:rsid w:val="007A4F8D"/>
    <w:rsid w:val="007B7C3C"/>
    <w:rsid w:val="007C36DC"/>
    <w:rsid w:val="007D729B"/>
    <w:rsid w:val="0081432A"/>
    <w:rsid w:val="00831761"/>
    <w:rsid w:val="00831E52"/>
    <w:rsid w:val="0085197C"/>
    <w:rsid w:val="0087592E"/>
    <w:rsid w:val="0087733C"/>
    <w:rsid w:val="00877504"/>
    <w:rsid w:val="0088155A"/>
    <w:rsid w:val="008A4277"/>
    <w:rsid w:val="008C6D4A"/>
    <w:rsid w:val="008F140A"/>
    <w:rsid w:val="009076BE"/>
    <w:rsid w:val="0092727B"/>
    <w:rsid w:val="009369F9"/>
    <w:rsid w:val="009716B8"/>
    <w:rsid w:val="0099069F"/>
    <w:rsid w:val="009C1F77"/>
    <w:rsid w:val="009C530D"/>
    <w:rsid w:val="009C5935"/>
    <w:rsid w:val="009C6C4F"/>
    <w:rsid w:val="009E279E"/>
    <w:rsid w:val="00A11C9B"/>
    <w:rsid w:val="00A231A0"/>
    <w:rsid w:val="00A36FE9"/>
    <w:rsid w:val="00A54C2C"/>
    <w:rsid w:val="00A8233D"/>
    <w:rsid w:val="00AC74C8"/>
    <w:rsid w:val="00B304DB"/>
    <w:rsid w:val="00B40327"/>
    <w:rsid w:val="00B768E5"/>
    <w:rsid w:val="00B85C6B"/>
    <w:rsid w:val="00BA7978"/>
    <w:rsid w:val="00BB239B"/>
    <w:rsid w:val="00BC2A6D"/>
    <w:rsid w:val="00C008EE"/>
    <w:rsid w:val="00C15DD9"/>
    <w:rsid w:val="00C26186"/>
    <w:rsid w:val="00C64FA0"/>
    <w:rsid w:val="00C661EF"/>
    <w:rsid w:val="00C812BE"/>
    <w:rsid w:val="00C86DB6"/>
    <w:rsid w:val="00CA4C30"/>
    <w:rsid w:val="00CB3DE3"/>
    <w:rsid w:val="00CD5151"/>
    <w:rsid w:val="00D05EFE"/>
    <w:rsid w:val="00D21231"/>
    <w:rsid w:val="00D356B3"/>
    <w:rsid w:val="00D3762C"/>
    <w:rsid w:val="00D40919"/>
    <w:rsid w:val="00D5589A"/>
    <w:rsid w:val="00D65EE3"/>
    <w:rsid w:val="00D86DED"/>
    <w:rsid w:val="00D92C05"/>
    <w:rsid w:val="00D93B81"/>
    <w:rsid w:val="00DA2730"/>
    <w:rsid w:val="00DA59F1"/>
    <w:rsid w:val="00DB4871"/>
    <w:rsid w:val="00DB4B56"/>
    <w:rsid w:val="00DD1900"/>
    <w:rsid w:val="00DE283D"/>
    <w:rsid w:val="00DE3EF9"/>
    <w:rsid w:val="00E321EF"/>
    <w:rsid w:val="00EB1FBA"/>
    <w:rsid w:val="00EB2E59"/>
    <w:rsid w:val="00ED5C21"/>
    <w:rsid w:val="00F104C5"/>
    <w:rsid w:val="00F414E1"/>
    <w:rsid w:val="00F52E6D"/>
    <w:rsid w:val="00F57272"/>
    <w:rsid w:val="00F6519B"/>
    <w:rsid w:val="00FA3F9E"/>
    <w:rsid w:val="00FB51CF"/>
    <w:rsid w:val="00FC023D"/>
    <w:rsid w:val="00FC521F"/>
    <w:rsid w:val="00FD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6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6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Hodgkinson, Jeffrey G</cp:lastModifiedBy>
  <cp:revision>2</cp:revision>
  <cp:lastPrinted>2012-06-03T20:40:00Z</cp:lastPrinted>
  <dcterms:created xsi:type="dcterms:W3CDTF">2012-07-18T22:58:00Z</dcterms:created>
  <dcterms:modified xsi:type="dcterms:W3CDTF">2012-07-18T22:58:00Z</dcterms:modified>
</cp:coreProperties>
</file>